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FF28" w14:textId="77777777" w:rsidR="00715B4E" w:rsidRPr="008C4C4D" w:rsidRDefault="00715B4E" w:rsidP="00715B4E">
      <w:pPr>
        <w:spacing w:before="120" w:after="120" w:line="360" w:lineRule="auto"/>
        <w:ind w:firstLine="425"/>
        <w:jc w:val="both"/>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 xml:space="preserve">ΕΛΛΗΝΙΚΗ ΔΗΜΟΚΡΑΤΙΑ </w:t>
      </w:r>
    </w:p>
    <w:p w14:paraId="4DEA3326" w14:textId="23DB5483" w:rsidR="00715B4E" w:rsidRDefault="00715B4E" w:rsidP="00715B4E">
      <w:pPr>
        <w:spacing w:before="120" w:after="120" w:line="360" w:lineRule="auto"/>
        <w:ind w:firstLine="425"/>
        <w:jc w:val="both"/>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 xml:space="preserve">ΠΡΩΤΟΔΙΚΕΙΟ ΓΙΑΝΝΙΤΣΩΝ </w:t>
      </w:r>
    </w:p>
    <w:p w14:paraId="2CB91E8F" w14:textId="77777777" w:rsidR="00715B4E" w:rsidRDefault="00715B4E" w:rsidP="00715B4E">
      <w:pPr>
        <w:spacing w:before="120" w:after="120" w:line="360" w:lineRule="auto"/>
        <w:ind w:firstLine="425"/>
        <w:jc w:val="both"/>
        <w:rPr>
          <w:rFonts w:ascii="Arial" w:eastAsia="Times New Roman" w:hAnsi="Arial" w:cs="Arial"/>
          <w:b/>
          <w:bCs/>
          <w:kern w:val="0"/>
          <w:sz w:val="24"/>
          <w:szCs w:val="24"/>
          <w14:ligatures w14:val="none"/>
        </w:rPr>
      </w:pPr>
    </w:p>
    <w:p w14:paraId="07AA190B" w14:textId="77777777" w:rsidR="00382034" w:rsidRDefault="00382034" w:rsidP="00715B4E">
      <w:pPr>
        <w:spacing w:before="120" w:after="120" w:line="360" w:lineRule="auto"/>
        <w:ind w:firstLine="425"/>
        <w:jc w:val="both"/>
        <w:rPr>
          <w:rFonts w:ascii="Arial" w:eastAsia="Times New Roman" w:hAnsi="Arial" w:cs="Arial"/>
          <w:b/>
          <w:bCs/>
          <w:kern w:val="0"/>
          <w:sz w:val="24"/>
          <w:szCs w:val="24"/>
          <w14:ligatures w14:val="none"/>
        </w:rPr>
      </w:pPr>
    </w:p>
    <w:p w14:paraId="5062CB91" w14:textId="77777777" w:rsidR="00382034" w:rsidRDefault="00382034" w:rsidP="00715B4E">
      <w:pPr>
        <w:spacing w:before="120" w:after="120" w:line="360" w:lineRule="auto"/>
        <w:ind w:firstLine="425"/>
        <w:jc w:val="both"/>
        <w:rPr>
          <w:rFonts w:ascii="Arial" w:eastAsia="Times New Roman" w:hAnsi="Arial" w:cs="Arial"/>
          <w:b/>
          <w:bCs/>
          <w:kern w:val="0"/>
          <w:sz w:val="24"/>
          <w:szCs w:val="24"/>
          <w14:ligatures w14:val="none"/>
        </w:rPr>
      </w:pPr>
    </w:p>
    <w:p w14:paraId="1E8B38ED" w14:textId="77777777" w:rsidR="00382034" w:rsidRDefault="00382034" w:rsidP="00715B4E">
      <w:pPr>
        <w:spacing w:before="120" w:after="120" w:line="360" w:lineRule="auto"/>
        <w:ind w:firstLine="425"/>
        <w:jc w:val="both"/>
        <w:rPr>
          <w:rFonts w:ascii="Arial" w:eastAsia="Times New Roman" w:hAnsi="Arial" w:cs="Arial"/>
          <w:b/>
          <w:bCs/>
          <w:kern w:val="0"/>
          <w:sz w:val="24"/>
          <w:szCs w:val="24"/>
          <w14:ligatures w14:val="none"/>
        </w:rPr>
      </w:pPr>
    </w:p>
    <w:p w14:paraId="54D6210D" w14:textId="77777777" w:rsidR="00715B4E" w:rsidRPr="008C4C4D" w:rsidRDefault="00715B4E" w:rsidP="00715B4E">
      <w:pPr>
        <w:spacing w:before="120" w:after="120" w:line="360" w:lineRule="auto"/>
        <w:ind w:firstLine="425"/>
        <w:jc w:val="both"/>
        <w:rPr>
          <w:rFonts w:ascii="Arial" w:eastAsia="Times New Roman" w:hAnsi="Arial" w:cs="Arial"/>
          <w:b/>
          <w:bCs/>
          <w:kern w:val="0"/>
          <w:sz w:val="24"/>
          <w:szCs w:val="24"/>
          <w14:ligatures w14:val="none"/>
        </w:rPr>
      </w:pPr>
    </w:p>
    <w:p w14:paraId="35BEC60A" w14:textId="77777777" w:rsidR="00715B4E" w:rsidRPr="008C4C4D" w:rsidRDefault="00715B4E" w:rsidP="00715B4E">
      <w:pPr>
        <w:spacing w:before="120" w:after="120" w:line="36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Αριθμός            /2025</w:t>
      </w:r>
    </w:p>
    <w:p w14:paraId="72C0510F" w14:textId="77777777" w:rsidR="00715B4E" w:rsidRPr="008C4C4D" w:rsidRDefault="00715B4E" w:rsidP="00715B4E">
      <w:pPr>
        <w:spacing w:before="120" w:after="120" w:line="36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 xml:space="preserve">ΤΟ ΜΟΝΟΜΕΛΕΣ ΠΡΩΤΟΔΙΚΕΙΟ ΓΙΑΝΝΙΤΣΩΝ </w:t>
      </w:r>
    </w:p>
    <w:p w14:paraId="56F2AE13" w14:textId="77777777" w:rsidR="00715B4E" w:rsidRPr="008C4C4D" w:rsidRDefault="00715B4E" w:rsidP="00715B4E">
      <w:pPr>
        <w:spacing w:before="120" w:after="120" w:line="36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 xml:space="preserve">(ΔΙΑΔΙΚΑΣΙΑ ΑΣΦΑΛΙΣΤΙΚΩΝ ΜΕΤΡΩΝ) </w:t>
      </w:r>
    </w:p>
    <w:p w14:paraId="370CF209" w14:textId="77777777" w:rsidR="00715B4E" w:rsidRPr="008C4C4D" w:rsidRDefault="00715B4E" w:rsidP="00715B4E">
      <w:pPr>
        <w:spacing w:before="120" w:after="120" w:line="360" w:lineRule="auto"/>
        <w:ind w:firstLine="425"/>
        <w:jc w:val="both"/>
        <w:rPr>
          <w:rFonts w:ascii="Arial" w:eastAsia="Times New Roman" w:hAnsi="Arial" w:cs="Arial"/>
          <w:bCs/>
          <w:kern w:val="0"/>
          <w:sz w:val="24"/>
          <w:szCs w:val="24"/>
          <w14:ligatures w14:val="none"/>
        </w:rPr>
      </w:pPr>
      <w:r w:rsidRPr="008C4C4D">
        <w:rPr>
          <w:rFonts w:ascii="Arial" w:eastAsia="Times New Roman" w:hAnsi="Arial" w:cs="Arial"/>
          <w:bCs/>
          <w:kern w:val="0"/>
          <w:sz w:val="24"/>
          <w:szCs w:val="24"/>
          <w14:ligatures w14:val="none"/>
        </w:rPr>
        <w:t xml:space="preserve">ΣΥΓΚΡΟΤΗΘΗΚΕ από την Δικαστή Βασιλική Δημητριάδου, Πρόεδρο Πρωτοδικών, χωρίς την σύμπραξη Γραμματέα. </w:t>
      </w:r>
    </w:p>
    <w:p w14:paraId="06AE02AA" w14:textId="4AEC5681" w:rsidR="00715B4E" w:rsidRPr="008C4C4D" w:rsidRDefault="00715B4E" w:rsidP="00715B4E">
      <w:pPr>
        <w:spacing w:before="120" w:after="120" w:line="360" w:lineRule="auto"/>
        <w:ind w:firstLine="425"/>
        <w:jc w:val="both"/>
        <w:rPr>
          <w:rFonts w:ascii="Arial" w:eastAsia="Times New Roman" w:hAnsi="Arial" w:cs="Arial"/>
          <w:bCs/>
          <w:kern w:val="0"/>
          <w:sz w:val="24"/>
          <w:szCs w:val="24"/>
          <w14:ligatures w14:val="none"/>
        </w:rPr>
      </w:pPr>
      <w:r w:rsidRPr="008C4C4D">
        <w:rPr>
          <w:rFonts w:ascii="Arial" w:eastAsia="Times New Roman" w:hAnsi="Arial" w:cs="Arial"/>
          <w:bCs/>
          <w:kern w:val="0"/>
          <w:sz w:val="24"/>
          <w:szCs w:val="24"/>
          <w14:ligatures w14:val="none"/>
        </w:rPr>
        <w:t xml:space="preserve">ΣΥΝΕΔΡΙΑΣΕ δημόσια, στο ακροατήριό του, στα Γιαννιτσά, την </w:t>
      </w:r>
      <w:r>
        <w:rPr>
          <w:rFonts w:ascii="Arial" w:eastAsia="Times New Roman" w:hAnsi="Arial" w:cs="Arial"/>
          <w:bCs/>
          <w:kern w:val="0"/>
          <w:sz w:val="24"/>
          <w:szCs w:val="24"/>
          <w14:ligatures w14:val="none"/>
        </w:rPr>
        <w:t>26</w:t>
      </w:r>
      <w:r w:rsidRPr="008C4C4D">
        <w:rPr>
          <w:rFonts w:ascii="Arial" w:eastAsia="Times New Roman" w:hAnsi="Arial" w:cs="Arial"/>
          <w:bCs/>
          <w:kern w:val="0"/>
          <w:sz w:val="24"/>
          <w:szCs w:val="24"/>
          <w14:ligatures w14:val="none"/>
        </w:rPr>
        <w:t>-1</w:t>
      </w:r>
      <w:r>
        <w:rPr>
          <w:rFonts w:ascii="Arial" w:eastAsia="Times New Roman" w:hAnsi="Arial" w:cs="Arial"/>
          <w:bCs/>
          <w:kern w:val="0"/>
          <w:sz w:val="24"/>
          <w:szCs w:val="24"/>
          <w14:ligatures w14:val="none"/>
        </w:rPr>
        <w:t>1</w:t>
      </w:r>
      <w:r w:rsidRPr="008C4C4D">
        <w:rPr>
          <w:rFonts w:ascii="Arial" w:eastAsia="Times New Roman" w:hAnsi="Arial" w:cs="Arial"/>
          <w:bCs/>
          <w:kern w:val="0"/>
          <w:sz w:val="24"/>
          <w:szCs w:val="24"/>
          <w14:ligatures w14:val="none"/>
        </w:rPr>
        <w:t xml:space="preserve">-2024 για να δικάσει την υπόθεση, μεταξύ: </w:t>
      </w:r>
    </w:p>
    <w:p w14:paraId="5CA8DA7F" w14:textId="0FA89477" w:rsidR="00715B4E" w:rsidRPr="008C4C4D" w:rsidRDefault="00715B4E" w:rsidP="00715B4E">
      <w:pPr>
        <w:spacing w:before="120" w:after="120" w:line="360" w:lineRule="auto"/>
        <w:ind w:firstLine="425"/>
        <w:jc w:val="both"/>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ΤΟΥ ΑΙΤΟΥΝΤΟΣ</w:t>
      </w:r>
      <w:r w:rsidRPr="008C4C4D">
        <w:rPr>
          <w:rFonts w:ascii="Arial" w:eastAsia="Times New Roman" w:hAnsi="Arial" w:cs="Arial"/>
          <w:bCs/>
          <w:kern w:val="0"/>
          <w:sz w:val="24"/>
          <w:szCs w:val="24"/>
          <w14:ligatures w14:val="none"/>
        </w:rPr>
        <w:t xml:space="preserve">: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του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και της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κατοίκου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οδός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αριθμός </w:t>
      </w:r>
      <w:r w:rsidR="00FD0F15">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w:t>
      </w:r>
      <w:r w:rsidRPr="008C4C4D">
        <w:rPr>
          <w:rFonts w:ascii="Arial" w:eastAsia="Times New Roman" w:hAnsi="Arial" w:cs="Arial"/>
          <w:kern w:val="0"/>
          <w:sz w:val="24"/>
          <w:szCs w:val="24"/>
          <w14:ligatures w14:val="none"/>
        </w:rPr>
        <w:t xml:space="preserve"> ο οποίο</w:t>
      </w:r>
      <w:r>
        <w:rPr>
          <w:rFonts w:ascii="Arial" w:eastAsia="Times New Roman" w:hAnsi="Arial" w:cs="Arial"/>
          <w:kern w:val="0"/>
          <w:sz w:val="24"/>
          <w:szCs w:val="24"/>
          <w14:ligatures w14:val="none"/>
        </w:rPr>
        <w:t>ς</w:t>
      </w:r>
      <w:r w:rsidRPr="008C4C4D">
        <w:rPr>
          <w:rFonts w:ascii="Arial" w:eastAsia="Times New Roman" w:hAnsi="Arial" w:cs="Arial"/>
          <w:kern w:val="0"/>
          <w:sz w:val="24"/>
          <w:szCs w:val="24"/>
          <w14:ligatures w14:val="none"/>
        </w:rPr>
        <w:t xml:space="preserve"> παραστάθηκ</w:t>
      </w:r>
      <w:r>
        <w:rPr>
          <w:rFonts w:ascii="Arial" w:eastAsia="Times New Roman" w:hAnsi="Arial" w:cs="Arial"/>
          <w:kern w:val="0"/>
          <w:sz w:val="24"/>
          <w:szCs w:val="24"/>
          <w14:ligatures w14:val="none"/>
        </w:rPr>
        <w:t>ε</w:t>
      </w:r>
      <w:r w:rsidRPr="008C4C4D">
        <w:rPr>
          <w:rFonts w:ascii="Arial" w:eastAsia="Times New Roman" w:hAnsi="Arial" w:cs="Arial"/>
          <w:kern w:val="0"/>
          <w:sz w:val="24"/>
          <w:szCs w:val="24"/>
          <w14:ligatures w14:val="none"/>
        </w:rPr>
        <w:t xml:space="preserve"> δια τ</w:t>
      </w:r>
      <w:r>
        <w:rPr>
          <w:rFonts w:ascii="Arial" w:eastAsia="Times New Roman" w:hAnsi="Arial" w:cs="Arial"/>
          <w:kern w:val="0"/>
          <w:sz w:val="24"/>
          <w:szCs w:val="24"/>
          <w14:ligatures w14:val="none"/>
        </w:rPr>
        <w:t>ης</w:t>
      </w:r>
      <w:r w:rsidRPr="008C4C4D">
        <w:rPr>
          <w:rFonts w:ascii="Arial" w:eastAsia="Times New Roman" w:hAnsi="Arial" w:cs="Arial"/>
          <w:kern w:val="0"/>
          <w:sz w:val="24"/>
          <w:szCs w:val="24"/>
          <w14:ligatures w14:val="none"/>
        </w:rPr>
        <w:t xml:space="preserve"> </w:t>
      </w:r>
      <w:proofErr w:type="spellStart"/>
      <w:r w:rsidRPr="008C4C4D">
        <w:rPr>
          <w:rFonts w:ascii="Arial" w:eastAsia="Times New Roman" w:hAnsi="Arial" w:cs="Arial"/>
          <w:kern w:val="0"/>
          <w:sz w:val="24"/>
          <w:szCs w:val="24"/>
          <w14:ligatures w14:val="none"/>
        </w:rPr>
        <w:t>πληρεξουσί</w:t>
      </w:r>
      <w:r>
        <w:rPr>
          <w:rFonts w:ascii="Arial" w:eastAsia="Times New Roman" w:hAnsi="Arial" w:cs="Arial"/>
          <w:kern w:val="0"/>
          <w:sz w:val="24"/>
          <w:szCs w:val="24"/>
          <w14:ligatures w14:val="none"/>
        </w:rPr>
        <w:t>ας</w:t>
      </w:r>
      <w:proofErr w:type="spellEnd"/>
      <w:r w:rsidRPr="008C4C4D">
        <w:rPr>
          <w:rFonts w:ascii="Arial" w:eastAsia="Times New Roman" w:hAnsi="Arial" w:cs="Arial"/>
          <w:kern w:val="0"/>
          <w:sz w:val="24"/>
          <w:szCs w:val="24"/>
          <w14:ligatures w14:val="none"/>
        </w:rPr>
        <w:t xml:space="preserve"> δικηγόρου </w:t>
      </w:r>
      <w:r w:rsidR="00FD0F15">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w:t>
      </w:r>
      <w:r w:rsidR="00FD0F15">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(Δ.Σ.</w:t>
      </w:r>
      <w:r>
        <w:rPr>
          <w:rFonts w:ascii="Arial" w:eastAsia="Times New Roman" w:hAnsi="Arial" w:cs="Arial"/>
          <w:kern w:val="0"/>
          <w:sz w:val="24"/>
          <w:szCs w:val="24"/>
          <w14:ligatures w14:val="none"/>
        </w:rPr>
        <w:t xml:space="preserve"> Γιαννιτσών</w:t>
      </w:r>
      <w:r w:rsidRPr="008C4C4D">
        <w:rPr>
          <w:rFonts w:ascii="Arial" w:eastAsia="Times New Roman" w:hAnsi="Arial" w:cs="Arial"/>
          <w:kern w:val="0"/>
          <w:sz w:val="24"/>
          <w:szCs w:val="24"/>
          <w14:ligatures w14:val="none"/>
        </w:rPr>
        <w:t>)</w:t>
      </w:r>
      <w:r w:rsidRPr="008C4C4D">
        <w:rPr>
          <w:rFonts w:ascii="Arial" w:eastAsia="Times New Roman" w:hAnsi="Arial" w:cs="Arial"/>
          <w:bCs/>
          <w:kern w:val="0"/>
          <w:sz w:val="24"/>
          <w:szCs w:val="24"/>
          <w14:ligatures w14:val="none"/>
        </w:rPr>
        <w:t xml:space="preserve">, που κατέθεσε φάκελο με τα σχετικά του έγγραφα. </w:t>
      </w:r>
    </w:p>
    <w:p w14:paraId="54D31074" w14:textId="0BE90E18" w:rsidR="00715B4E" w:rsidRPr="00D27AC0" w:rsidRDefault="00715B4E" w:rsidP="00715B4E">
      <w:pPr>
        <w:spacing w:before="120" w:after="120" w:line="360" w:lineRule="auto"/>
        <w:ind w:firstLine="425"/>
        <w:jc w:val="both"/>
        <w:rPr>
          <w:rFonts w:ascii="Arial" w:eastAsia="Times New Roman" w:hAnsi="Arial" w:cs="Arial"/>
          <w:bCs/>
          <w:kern w:val="0"/>
          <w:sz w:val="24"/>
          <w:szCs w:val="24"/>
          <w14:ligatures w14:val="none"/>
        </w:rPr>
      </w:pPr>
      <w:r w:rsidRPr="00D27AC0">
        <w:rPr>
          <w:rFonts w:ascii="Arial" w:eastAsia="Times New Roman" w:hAnsi="Arial" w:cs="Arial"/>
          <w:bCs/>
          <w:kern w:val="0"/>
          <w:sz w:val="24"/>
          <w:szCs w:val="24"/>
          <w14:ligatures w14:val="none"/>
        </w:rPr>
        <w:t xml:space="preserve">ΤΗΣ ΚΑΘ’ ΗΣ Η ΑΙΤΗΣΗ: </w:t>
      </w:r>
      <w:r w:rsidRPr="00D27AC0">
        <w:rPr>
          <w:rFonts w:ascii="Arial" w:eastAsia="Times New Roman" w:hAnsi="Arial" w:cs="Arial"/>
          <w:kern w:val="0"/>
          <w:sz w:val="24"/>
          <w:szCs w:val="24"/>
          <w14:ligatures w14:val="none"/>
        </w:rPr>
        <w:t xml:space="preserve">Ανωνύμου τραπεζικής εταιρείας με την επωνυμία «ΤΡΑΠΕΖΑ </w:t>
      </w:r>
      <w:r w:rsidRPr="00D27AC0">
        <w:rPr>
          <w:rFonts w:ascii="Arial" w:eastAsia="Times New Roman" w:hAnsi="Arial" w:cs="Arial"/>
          <w:kern w:val="0"/>
          <w:sz w:val="24"/>
          <w:szCs w:val="24"/>
          <w:lang w:val="en-US"/>
          <w14:ligatures w14:val="none"/>
        </w:rPr>
        <w:t>EUROBANK</w:t>
      </w:r>
      <w:r w:rsidRPr="00D27AC0">
        <w:rPr>
          <w:rFonts w:ascii="Arial" w:eastAsia="Times New Roman" w:hAnsi="Arial" w:cs="Arial"/>
          <w:kern w:val="0"/>
          <w:sz w:val="24"/>
          <w:szCs w:val="24"/>
          <w14:ligatures w14:val="none"/>
        </w:rPr>
        <w:t xml:space="preserve"> ΑΝΩΝΥΜΗ ΕΤΑΙΡΕΙΑ»</w:t>
      </w:r>
      <w:r>
        <w:rPr>
          <w:rFonts w:ascii="Arial" w:eastAsia="Times New Roman" w:hAnsi="Arial" w:cs="Arial"/>
          <w:kern w:val="0"/>
          <w:sz w:val="24"/>
          <w:szCs w:val="24"/>
          <w14:ligatures w14:val="none"/>
        </w:rPr>
        <w:t xml:space="preserve"> και τον διακριτικό τίτλο «</w:t>
      </w:r>
      <w:r>
        <w:rPr>
          <w:rFonts w:ascii="Arial" w:eastAsia="Times New Roman" w:hAnsi="Arial" w:cs="Arial"/>
          <w:kern w:val="0"/>
          <w:sz w:val="24"/>
          <w:szCs w:val="24"/>
          <w:lang w:val="en-GB"/>
          <w14:ligatures w14:val="none"/>
        </w:rPr>
        <w:t>Eurobank</w:t>
      </w:r>
      <w:r>
        <w:rPr>
          <w:rFonts w:ascii="Arial" w:eastAsia="Times New Roman" w:hAnsi="Arial" w:cs="Arial"/>
          <w:kern w:val="0"/>
          <w:sz w:val="24"/>
          <w:szCs w:val="24"/>
          <w14:ligatures w14:val="none"/>
        </w:rPr>
        <w:t>»</w:t>
      </w:r>
      <w:r w:rsidRPr="00D27AC0">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(πρώην «Τράπεζα </w:t>
      </w:r>
      <w:r>
        <w:rPr>
          <w:rFonts w:ascii="Arial" w:eastAsia="Times New Roman" w:hAnsi="Arial" w:cs="Arial"/>
          <w:kern w:val="0"/>
          <w:sz w:val="24"/>
          <w:szCs w:val="24"/>
          <w:lang w:val="en-US"/>
          <w14:ligatures w14:val="none"/>
        </w:rPr>
        <w:t>E</w:t>
      </w:r>
      <w:r w:rsidRPr="00715B4E">
        <w:rPr>
          <w:rFonts w:ascii="Arial" w:eastAsia="Times New Roman" w:hAnsi="Arial" w:cs="Arial"/>
          <w:kern w:val="0"/>
          <w:sz w:val="24"/>
          <w:szCs w:val="24"/>
          <w14:ligatures w14:val="none"/>
        </w:rPr>
        <w:t>.</w:t>
      </w:r>
      <w:r>
        <w:rPr>
          <w:rFonts w:ascii="Arial" w:eastAsia="Times New Roman" w:hAnsi="Arial" w:cs="Arial"/>
          <w:kern w:val="0"/>
          <w:sz w:val="24"/>
          <w:szCs w:val="24"/>
          <w:lang w:val="en-US"/>
          <w14:ligatures w14:val="none"/>
        </w:rPr>
        <w:t>F</w:t>
      </w:r>
      <w:r w:rsidRPr="00715B4E">
        <w:rPr>
          <w:rFonts w:ascii="Arial" w:eastAsia="Times New Roman" w:hAnsi="Arial" w:cs="Arial"/>
          <w:kern w:val="0"/>
          <w:sz w:val="24"/>
          <w:szCs w:val="24"/>
          <w14:ligatures w14:val="none"/>
        </w:rPr>
        <w:t>.</w:t>
      </w:r>
      <w:r>
        <w:rPr>
          <w:rFonts w:ascii="Arial" w:eastAsia="Times New Roman" w:hAnsi="Arial" w:cs="Arial"/>
          <w:kern w:val="0"/>
          <w:sz w:val="24"/>
          <w:szCs w:val="24"/>
          <w:lang w:val="en-US"/>
          <w14:ligatures w14:val="none"/>
        </w:rPr>
        <w:t>G</w:t>
      </w:r>
      <w:r w:rsidRPr="00715B4E">
        <w:rPr>
          <w:rFonts w:ascii="Arial" w:eastAsia="Times New Roman" w:hAnsi="Arial" w:cs="Arial"/>
          <w:kern w:val="0"/>
          <w:sz w:val="24"/>
          <w:szCs w:val="24"/>
          <w14:ligatures w14:val="none"/>
        </w:rPr>
        <w:t xml:space="preserve">. </w:t>
      </w:r>
      <w:r>
        <w:rPr>
          <w:rFonts w:ascii="Arial" w:eastAsia="Times New Roman" w:hAnsi="Arial" w:cs="Arial"/>
          <w:kern w:val="0"/>
          <w:sz w:val="24"/>
          <w:szCs w:val="24"/>
          <w:lang w:val="en-US"/>
          <w14:ligatures w14:val="none"/>
        </w:rPr>
        <w:t>Eurobank</w:t>
      </w:r>
      <w:r w:rsidRPr="00715B4E">
        <w:rPr>
          <w:rFonts w:ascii="Arial" w:eastAsia="Times New Roman" w:hAnsi="Arial" w:cs="Arial"/>
          <w:kern w:val="0"/>
          <w:sz w:val="24"/>
          <w:szCs w:val="24"/>
          <w14:ligatures w14:val="none"/>
        </w:rPr>
        <w:t xml:space="preserve"> </w:t>
      </w:r>
      <w:proofErr w:type="spellStart"/>
      <w:r>
        <w:rPr>
          <w:rFonts w:ascii="Arial" w:eastAsia="Times New Roman" w:hAnsi="Arial" w:cs="Arial"/>
          <w:kern w:val="0"/>
          <w:sz w:val="24"/>
          <w:szCs w:val="24"/>
          <w:lang w:val="en-US"/>
          <w14:ligatures w14:val="none"/>
        </w:rPr>
        <w:t>Ergasias</w:t>
      </w:r>
      <w:proofErr w:type="spellEnd"/>
      <w:r w:rsidRPr="00715B4E">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Ανώνυμη Εταιρεία»), </w:t>
      </w:r>
      <w:r w:rsidRPr="00D27AC0">
        <w:rPr>
          <w:rFonts w:ascii="Arial" w:eastAsia="Times New Roman" w:hAnsi="Arial" w:cs="Arial"/>
          <w:kern w:val="0"/>
          <w:sz w:val="24"/>
          <w:szCs w:val="24"/>
          <w14:ligatures w14:val="none"/>
        </w:rPr>
        <w:t xml:space="preserve">νομίμως </w:t>
      </w:r>
      <w:proofErr w:type="spellStart"/>
      <w:r w:rsidRPr="00D27AC0">
        <w:rPr>
          <w:rFonts w:ascii="Arial" w:eastAsia="Times New Roman" w:hAnsi="Arial" w:cs="Arial"/>
          <w:kern w:val="0"/>
          <w:sz w:val="24"/>
          <w:szCs w:val="24"/>
          <w14:ligatures w14:val="none"/>
        </w:rPr>
        <w:t>εκπροσωπουμένης</w:t>
      </w:r>
      <w:proofErr w:type="spellEnd"/>
      <w:r w:rsidRPr="00D27AC0">
        <w:rPr>
          <w:rFonts w:ascii="Arial" w:eastAsia="Times New Roman" w:hAnsi="Arial" w:cs="Arial"/>
          <w:kern w:val="0"/>
          <w:sz w:val="24"/>
          <w:szCs w:val="24"/>
          <w14:ligatures w14:val="none"/>
        </w:rPr>
        <w:t xml:space="preserve">, η οποία εδρεύει στην Αθήνα, οδός </w:t>
      </w:r>
      <w:proofErr w:type="spellStart"/>
      <w:r w:rsidRPr="00D27AC0">
        <w:rPr>
          <w:rFonts w:ascii="Arial" w:eastAsia="Times New Roman" w:hAnsi="Arial" w:cs="Arial"/>
          <w:kern w:val="0"/>
          <w:sz w:val="24"/>
          <w:szCs w:val="24"/>
          <w14:ligatures w14:val="none"/>
        </w:rPr>
        <w:t>Όθωνος</w:t>
      </w:r>
      <w:proofErr w:type="spellEnd"/>
      <w:r w:rsidRPr="00D27AC0">
        <w:rPr>
          <w:rFonts w:ascii="Arial" w:eastAsia="Times New Roman" w:hAnsi="Arial" w:cs="Arial"/>
          <w:kern w:val="0"/>
          <w:sz w:val="24"/>
          <w:szCs w:val="24"/>
          <w14:ligatures w14:val="none"/>
        </w:rPr>
        <w:t xml:space="preserve"> αριθμός 8 και η </w:t>
      </w:r>
      <w:r w:rsidRPr="00D27AC0">
        <w:rPr>
          <w:rFonts w:ascii="Arial" w:eastAsia="Times New Roman" w:hAnsi="Arial" w:cs="Arial"/>
          <w:color w:val="000000"/>
          <w:kern w:val="0"/>
          <w:sz w:val="24"/>
          <w:szCs w:val="24"/>
          <w14:ligatures w14:val="none"/>
        </w:rPr>
        <w:t>οποία δεν παραστάθηκε</w:t>
      </w:r>
      <w:r w:rsidRPr="00D27AC0">
        <w:rPr>
          <w:rFonts w:ascii="Arial" w:eastAsia="Times New Roman" w:hAnsi="Arial" w:cs="Arial"/>
          <w:bCs/>
          <w:kern w:val="0"/>
          <w:sz w:val="24"/>
          <w:szCs w:val="24"/>
          <w14:ligatures w14:val="none"/>
        </w:rPr>
        <w:t xml:space="preserve">. </w:t>
      </w:r>
    </w:p>
    <w:p w14:paraId="402B1592" w14:textId="498BCD37" w:rsidR="00715B4E" w:rsidRPr="008C4C4D" w:rsidRDefault="00715B4E" w:rsidP="00715B4E">
      <w:pPr>
        <w:spacing w:before="120" w:after="120" w:line="360" w:lineRule="auto"/>
        <w:ind w:firstLine="425"/>
        <w:jc w:val="both"/>
        <w:rPr>
          <w:rFonts w:ascii="Arial" w:eastAsia="Times New Roman" w:hAnsi="Arial" w:cs="Arial"/>
          <w:b/>
          <w:bCs/>
          <w:kern w:val="0"/>
          <w:sz w:val="24"/>
          <w:szCs w:val="24"/>
          <w14:ligatures w14:val="none"/>
        </w:rPr>
      </w:pPr>
      <w:r w:rsidRPr="008C4C4D">
        <w:rPr>
          <w:rFonts w:ascii="Arial" w:eastAsia="Times New Roman" w:hAnsi="Arial" w:cs="Arial"/>
          <w:bCs/>
          <w:kern w:val="0"/>
          <w:sz w:val="24"/>
          <w:szCs w:val="24"/>
          <w14:ligatures w14:val="none"/>
        </w:rPr>
        <w:t>Ο αιτ</w:t>
      </w:r>
      <w:r>
        <w:rPr>
          <w:rFonts w:ascii="Arial" w:eastAsia="Times New Roman" w:hAnsi="Arial" w:cs="Arial"/>
          <w:bCs/>
          <w:kern w:val="0"/>
          <w:sz w:val="24"/>
          <w:szCs w:val="24"/>
          <w14:ligatures w14:val="none"/>
        </w:rPr>
        <w:t>ώ</w:t>
      </w:r>
      <w:r w:rsidRPr="008C4C4D">
        <w:rPr>
          <w:rFonts w:ascii="Arial" w:eastAsia="Times New Roman" w:hAnsi="Arial" w:cs="Arial"/>
          <w:bCs/>
          <w:kern w:val="0"/>
          <w:sz w:val="24"/>
          <w:szCs w:val="24"/>
          <w14:ligatures w14:val="none"/>
        </w:rPr>
        <w:t>ν ζητ</w:t>
      </w:r>
      <w:r>
        <w:rPr>
          <w:rFonts w:ascii="Arial" w:eastAsia="Times New Roman" w:hAnsi="Arial" w:cs="Arial"/>
          <w:bCs/>
          <w:kern w:val="0"/>
          <w:sz w:val="24"/>
          <w:szCs w:val="24"/>
          <w14:ligatures w14:val="none"/>
        </w:rPr>
        <w:t>ά</w:t>
      </w:r>
      <w:r w:rsidRPr="008C4C4D">
        <w:rPr>
          <w:rFonts w:ascii="Arial" w:eastAsia="Times New Roman" w:hAnsi="Arial" w:cs="Arial"/>
          <w:bCs/>
          <w:kern w:val="0"/>
          <w:sz w:val="24"/>
          <w:szCs w:val="24"/>
          <w14:ligatures w14:val="none"/>
        </w:rPr>
        <w:t xml:space="preserve"> να γίνει δεκτή η από </w:t>
      </w:r>
      <w:r w:rsidR="00FD0F15">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 xml:space="preserve"> αίτησή του, που κατατέθηκε στην Γραμματεία του Δικαστηρίου με αριθμό εκθέσεως καταθέσεως </w:t>
      </w:r>
      <w:r w:rsidR="00FD0F15">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w:t>
      </w:r>
      <w:r w:rsidR="00FD0F15">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 xml:space="preserve"> και προσδιορίσθηκε για την δικάσιμο που αναγράφεται στην αρχή της παρούσας. </w:t>
      </w:r>
    </w:p>
    <w:p w14:paraId="4FE75D4D" w14:textId="585B55CF" w:rsidR="00715B4E" w:rsidRPr="008C4C4D" w:rsidRDefault="00715B4E" w:rsidP="00715B4E">
      <w:pPr>
        <w:spacing w:before="120" w:after="120" w:line="360" w:lineRule="auto"/>
        <w:ind w:firstLine="425"/>
        <w:jc w:val="both"/>
        <w:rPr>
          <w:rFonts w:ascii="Arial" w:eastAsia="Times New Roman" w:hAnsi="Arial" w:cs="Arial"/>
          <w:b/>
          <w:bCs/>
          <w:kern w:val="0"/>
          <w:sz w:val="24"/>
          <w:szCs w:val="24"/>
          <w14:ligatures w14:val="none"/>
        </w:rPr>
      </w:pPr>
      <w:r w:rsidRPr="008C4C4D">
        <w:rPr>
          <w:rFonts w:ascii="Arial" w:eastAsia="Times New Roman" w:hAnsi="Arial" w:cs="Arial"/>
          <w:bCs/>
          <w:kern w:val="0"/>
          <w:sz w:val="24"/>
          <w:szCs w:val="24"/>
          <w14:ligatures w14:val="none"/>
        </w:rPr>
        <w:lastRenderedPageBreak/>
        <w:t>Κατά τη συζήτηση της υπόθεσης</w:t>
      </w:r>
      <w:r w:rsidRPr="008C4C4D">
        <w:rPr>
          <w:rFonts w:ascii="Arial" w:eastAsia="Times New Roman" w:hAnsi="Arial" w:cs="Arial"/>
          <w:b/>
          <w:bCs/>
          <w:kern w:val="0"/>
          <w:sz w:val="24"/>
          <w:szCs w:val="24"/>
          <w14:ligatures w14:val="none"/>
        </w:rPr>
        <w:t xml:space="preserve"> </w:t>
      </w:r>
      <w:r>
        <w:rPr>
          <w:rFonts w:ascii="Arial" w:eastAsia="Times New Roman" w:hAnsi="Arial" w:cs="Arial"/>
          <w:bCs/>
          <w:kern w:val="0"/>
          <w:sz w:val="24"/>
          <w:szCs w:val="24"/>
          <w14:ligatures w14:val="none"/>
        </w:rPr>
        <w:t>η</w:t>
      </w:r>
      <w:r w:rsidRPr="008C4C4D">
        <w:rPr>
          <w:rFonts w:ascii="Arial" w:eastAsia="Times New Roman" w:hAnsi="Arial" w:cs="Arial"/>
          <w:bCs/>
          <w:kern w:val="0"/>
          <w:sz w:val="24"/>
          <w:szCs w:val="24"/>
          <w14:ligatures w14:val="none"/>
        </w:rPr>
        <w:t xml:space="preserve"> πληρεξούσι</w:t>
      </w:r>
      <w:r>
        <w:rPr>
          <w:rFonts w:ascii="Arial" w:eastAsia="Times New Roman" w:hAnsi="Arial" w:cs="Arial"/>
          <w:bCs/>
          <w:kern w:val="0"/>
          <w:sz w:val="24"/>
          <w:szCs w:val="24"/>
          <w14:ligatures w14:val="none"/>
        </w:rPr>
        <w:t>α</w:t>
      </w:r>
      <w:r w:rsidRPr="008C4C4D">
        <w:rPr>
          <w:rFonts w:ascii="Arial" w:eastAsia="Times New Roman" w:hAnsi="Arial" w:cs="Arial"/>
          <w:bCs/>
          <w:kern w:val="0"/>
          <w:sz w:val="24"/>
          <w:szCs w:val="24"/>
          <w14:ligatures w14:val="none"/>
        </w:rPr>
        <w:t xml:space="preserve"> δικηγόρος τ</w:t>
      </w:r>
      <w:r>
        <w:rPr>
          <w:rFonts w:ascii="Arial" w:eastAsia="Times New Roman" w:hAnsi="Arial" w:cs="Arial"/>
          <w:bCs/>
          <w:kern w:val="0"/>
          <w:sz w:val="24"/>
          <w:szCs w:val="24"/>
          <w14:ligatures w14:val="none"/>
        </w:rPr>
        <w:t>ου</w:t>
      </w:r>
      <w:r w:rsidRPr="008C4C4D">
        <w:rPr>
          <w:rFonts w:ascii="Arial" w:eastAsia="Times New Roman" w:hAnsi="Arial" w:cs="Arial"/>
          <w:bCs/>
          <w:kern w:val="0"/>
          <w:sz w:val="24"/>
          <w:szCs w:val="24"/>
          <w14:ligatures w14:val="none"/>
        </w:rPr>
        <w:t xml:space="preserve"> παρισταμέν</w:t>
      </w:r>
      <w:r>
        <w:rPr>
          <w:rFonts w:ascii="Arial" w:eastAsia="Times New Roman" w:hAnsi="Arial" w:cs="Arial"/>
          <w:bCs/>
          <w:kern w:val="0"/>
          <w:sz w:val="24"/>
          <w:szCs w:val="24"/>
          <w14:ligatures w14:val="none"/>
        </w:rPr>
        <w:t>ου</w:t>
      </w:r>
      <w:r w:rsidRPr="008C4C4D">
        <w:rPr>
          <w:rFonts w:ascii="Arial" w:eastAsia="Times New Roman" w:hAnsi="Arial" w:cs="Arial"/>
          <w:bCs/>
          <w:kern w:val="0"/>
          <w:sz w:val="24"/>
          <w:szCs w:val="24"/>
          <w14:ligatures w14:val="none"/>
        </w:rPr>
        <w:t xml:space="preserve"> αιτούντ</w:t>
      </w:r>
      <w:r>
        <w:rPr>
          <w:rFonts w:ascii="Arial" w:eastAsia="Times New Roman" w:hAnsi="Arial" w:cs="Arial"/>
          <w:bCs/>
          <w:kern w:val="0"/>
          <w:sz w:val="24"/>
          <w:szCs w:val="24"/>
          <w14:ligatures w14:val="none"/>
        </w:rPr>
        <w:t>ος</w:t>
      </w:r>
      <w:r w:rsidRPr="008C4C4D">
        <w:rPr>
          <w:rFonts w:ascii="Arial" w:eastAsia="Times New Roman" w:hAnsi="Arial" w:cs="Arial"/>
          <w:bCs/>
          <w:kern w:val="0"/>
          <w:sz w:val="24"/>
          <w:szCs w:val="24"/>
          <w14:ligatures w14:val="none"/>
        </w:rPr>
        <w:t xml:space="preserve"> ανέπτυξε προφορικά τους ισχυρισμούς του και ζήτησε να γίνουν δεκτοί. </w:t>
      </w:r>
    </w:p>
    <w:p w14:paraId="79F335F3" w14:textId="77777777" w:rsidR="00715B4E" w:rsidRPr="008C4C4D" w:rsidRDefault="00715B4E" w:rsidP="00715B4E">
      <w:pPr>
        <w:spacing w:before="120" w:after="120" w:line="36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ΑΦΟΥ ΜΕΛΕΤΗΣΕ ΤΗ ΔΙΚΟΓΡΑΦΙΑ</w:t>
      </w:r>
    </w:p>
    <w:p w14:paraId="0269A976" w14:textId="77777777" w:rsidR="00715B4E" w:rsidRPr="008C4C4D" w:rsidRDefault="00715B4E" w:rsidP="00715B4E">
      <w:pPr>
        <w:spacing w:before="120" w:after="120" w:line="36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ΣΚΕΦΤΗΚΕ ΚΑΤΑ ΤΟΝ ΝΟΜΟ</w:t>
      </w:r>
    </w:p>
    <w:p w14:paraId="2A96C2D9" w14:textId="7F79D107" w:rsidR="00715B4E" w:rsidRPr="008C4C4D" w:rsidRDefault="00715B4E" w:rsidP="00715B4E">
      <w:pPr>
        <w:spacing w:before="120" w:after="120" w:line="360" w:lineRule="auto"/>
        <w:ind w:firstLine="425"/>
        <w:jc w:val="both"/>
        <w:rPr>
          <w:rFonts w:ascii="Arial" w:eastAsia="Times New Roman" w:hAnsi="Arial" w:cs="Arial"/>
          <w:bCs/>
          <w:kern w:val="0"/>
          <w:sz w:val="24"/>
          <w:szCs w:val="24"/>
          <w14:ligatures w14:val="none"/>
        </w:rPr>
      </w:pPr>
      <w:r w:rsidRPr="008C4C4D">
        <w:rPr>
          <w:rFonts w:ascii="Arial" w:eastAsia="Times New Roman" w:hAnsi="Arial" w:cs="Arial"/>
          <w:bCs/>
          <w:kern w:val="0"/>
          <w:sz w:val="24"/>
          <w:szCs w:val="24"/>
          <w14:ligatures w14:val="none"/>
        </w:rPr>
        <w:t xml:space="preserve">Στην προκειμένη περίπτωση από την υπ’ αριθμόν </w:t>
      </w:r>
      <w:r w:rsidR="00FD0F15">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 xml:space="preserve"> έκθεση επιδόσεως </w:t>
      </w:r>
      <w:r>
        <w:rPr>
          <w:rFonts w:ascii="Arial" w:eastAsia="Times New Roman" w:hAnsi="Arial" w:cs="Arial"/>
          <w:bCs/>
          <w:kern w:val="0"/>
          <w:sz w:val="24"/>
          <w:szCs w:val="24"/>
          <w14:ligatures w14:val="none"/>
        </w:rPr>
        <w:t>του δικαστικού επιμελητή</w:t>
      </w:r>
      <w:r w:rsidRPr="008C4C4D">
        <w:rPr>
          <w:rFonts w:ascii="Arial" w:eastAsia="Times New Roman" w:hAnsi="Arial" w:cs="Arial"/>
          <w:bCs/>
          <w:kern w:val="0"/>
          <w:sz w:val="24"/>
          <w:szCs w:val="24"/>
          <w14:ligatures w14:val="none"/>
        </w:rPr>
        <w:t xml:space="preserve"> της Περιφέρειας του Εφετείου </w:t>
      </w:r>
      <w:r w:rsidR="00C83A27">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 xml:space="preserve"> με έδρα το Πρωτοδικείο </w:t>
      </w:r>
      <w:r w:rsidR="00C83A27">
        <w:rPr>
          <w:rFonts w:ascii="Arial" w:eastAsia="Times New Roman" w:hAnsi="Arial" w:cs="Arial"/>
          <w:bCs/>
          <w:kern w:val="0"/>
          <w:sz w:val="24"/>
          <w:szCs w:val="24"/>
          <w14:ligatures w14:val="none"/>
        </w:rPr>
        <w:t>………</w:t>
      </w:r>
      <w:r w:rsidR="00C83A27" w:rsidRPr="00C83A27">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 xml:space="preserve"> </w:t>
      </w:r>
      <w:r w:rsidR="00C83A27">
        <w:rPr>
          <w:rFonts w:ascii="Arial" w:eastAsia="Times New Roman" w:hAnsi="Arial" w:cs="Arial"/>
          <w:bCs/>
          <w:kern w:val="0"/>
          <w:sz w:val="24"/>
          <w:szCs w:val="24"/>
          <w14:ligatures w14:val="none"/>
        </w:rPr>
        <w:t>…………</w:t>
      </w:r>
      <w:r>
        <w:rPr>
          <w:rFonts w:ascii="Arial" w:eastAsia="Times New Roman" w:hAnsi="Arial" w:cs="Arial"/>
          <w:bCs/>
          <w:kern w:val="0"/>
          <w:sz w:val="24"/>
          <w:szCs w:val="24"/>
          <w14:ligatures w14:val="none"/>
        </w:rPr>
        <w:t xml:space="preserve"> </w:t>
      </w:r>
      <w:r w:rsidR="00C83A27">
        <w:rPr>
          <w:rFonts w:ascii="Arial" w:eastAsia="Times New Roman" w:hAnsi="Arial" w:cs="Arial"/>
          <w:bCs/>
          <w:kern w:val="0"/>
          <w:sz w:val="24"/>
          <w:szCs w:val="24"/>
          <w14:ligatures w14:val="none"/>
        </w:rPr>
        <w:t>……………</w:t>
      </w:r>
      <w:r w:rsidRPr="008C4C4D">
        <w:rPr>
          <w:rFonts w:ascii="Arial" w:eastAsia="Times New Roman" w:hAnsi="Arial" w:cs="Arial"/>
          <w:bCs/>
          <w:kern w:val="0"/>
          <w:sz w:val="24"/>
          <w:szCs w:val="24"/>
          <w14:ligatures w14:val="none"/>
        </w:rPr>
        <w:t>, που νόμιμα επικαλ</w:t>
      </w:r>
      <w:r>
        <w:rPr>
          <w:rFonts w:ascii="Arial" w:eastAsia="Times New Roman" w:hAnsi="Arial" w:cs="Arial"/>
          <w:bCs/>
          <w:kern w:val="0"/>
          <w:sz w:val="24"/>
          <w:szCs w:val="24"/>
          <w14:ligatures w14:val="none"/>
        </w:rPr>
        <w:t>εί</w:t>
      </w:r>
      <w:r w:rsidRPr="008C4C4D">
        <w:rPr>
          <w:rFonts w:ascii="Arial" w:eastAsia="Times New Roman" w:hAnsi="Arial" w:cs="Arial"/>
          <w:bCs/>
          <w:kern w:val="0"/>
          <w:sz w:val="24"/>
          <w:szCs w:val="24"/>
          <w14:ligatures w14:val="none"/>
        </w:rPr>
        <w:t>ται και προσκομίζ</w:t>
      </w:r>
      <w:r>
        <w:rPr>
          <w:rFonts w:ascii="Arial" w:eastAsia="Times New Roman" w:hAnsi="Arial" w:cs="Arial"/>
          <w:bCs/>
          <w:kern w:val="0"/>
          <w:sz w:val="24"/>
          <w:szCs w:val="24"/>
          <w14:ligatures w14:val="none"/>
        </w:rPr>
        <w:t>ει</w:t>
      </w:r>
      <w:r w:rsidRPr="008C4C4D">
        <w:rPr>
          <w:rFonts w:ascii="Arial" w:eastAsia="Times New Roman" w:hAnsi="Arial" w:cs="Arial"/>
          <w:bCs/>
          <w:kern w:val="0"/>
          <w:sz w:val="24"/>
          <w:szCs w:val="24"/>
          <w14:ligatures w14:val="none"/>
        </w:rPr>
        <w:t xml:space="preserve"> ο αιτ</w:t>
      </w:r>
      <w:r>
        <w:rPr>
          <w:rFonts w:ascii="Arial" w:eastAsia="Times New Roman" w:hAnsi="Arial" w:cs="Arial"/>
          <w:bCs/>
          <w:kern w:val="0"/>
          <w:sz w:val="24"/>
          <w:szCs w:val="24"/>
          <w14:ligatures w14:val="none"/>
        </w:rPr>
        <w:t>ώ</w:t>
      </w:r>
      <w:r w:rsidRPr="008C4C4D">
        <w:rPr>
          <w:rFonts w:ascii="Arial" w:eastAsia="Times New Roman" w:hAnsi="Arial" w:cs="Arial"/>
          <w:bCs/>
          <w:kern w:val="0"/>
          <w:sz w:val="24"/>
          <w:szCs w:val="24"/>
          <w14:ligatures w14:val="none"/>
        </w:rPr>
        <w:t xml:space="preserve">ν, προκύπτει ότι </w:t>
      </w:r>
      <w:r w:rsidRPr="008C4C4D">
        <w:rPr>
          <w:rFonts w:ascii="Arial" w:hAnsi="Arial" w:cs="Arial"/>
          <w:kern w:val="0"/>
          <w:sz w:val="24"/>
          <w:szCs w:val="24"/>
          <w14:ligatures w14:val="none"/>
        </w:rPr>
        <w:t>ακριβές αντίγραφο της υπό κρίση αίτησης με την πράξη κατάθεσης και ορισμού δικασίμου και με κλήση προς συζήτηση για την αναφερόμενη στην αρχή της παρούσας δικάσιμο επιδόθηκε νόμιμα και εμπρόθεσμα στ</w:t>
      </w:r>
      <w:r>
        <w:rPr>
          <w:rFonts w:ascii="Arial" w:hAnsi="Arial" w:cs="Arial"/>
          <w:kern w:val="0"/>
          <w:sz w:val="24"/>
          <w:szCs w:val="24"/>
          <w14:ligatures w14:val="none"/>
        </w:rPr>
        <w:t>ην</w:t>
      </w:r>
      <w:r w:rsidRPr="008C4C4D">
        <w:rPr>
          <w:rFonts w:ascii="Arial" w:hAnsi="Arial" w:cs="Arial"/>
          <w:kern w:val="0"/>
          <w:sz w:val="24"/>
          <w:szCs w:val="24"/>
          <w14:ligatures w14:val="none"/>
        </w:rPr>
        <w:t xml:space="preserve"> καθ’ </w:t>
      </w:r>
      <w:proofErr w:type="spellStart"/>
      <w:r>
        <w:rPr>
          <w:rFonts w:ascii="Arial" w:hAnsi="Arial" w:cs="Arial"/>
          <w:kern w:val="0"/>
          <w:sz w:val="24"/>
          <w:szCs w:val="24"/>
          <w14:ligatures w14:val="none"/>
        </w:rPr>
        <w:t>ής</w:t>
      </w:r>
      <w:proofErr w:type="spellEnd"/>
      <w:r w:rsidRPr="008C4C4D">
        <w:rPr>
          <w:rFonts w:ascii="Arial" w:hAnsi="Arial" w:cs="Arial"/>
          <w:kern w:val="0"/>
          <w:sz w:val="24"/>
          <w:szCs w:val="24"/>
          <w14:ligatures w14:val="none"/>
        </w:rPr>
        <w:t xml:space="preserve"> η αίτηση με επιμέλεια τ</w:t>
      </w:r>
      <w:r>
        <w:rPr>
          <w:rFonts w:ascii="Arial" w:hAnsi="Arial" w:cs="Arial"/>
          <w:kern w:val="0"/>
          <w:sz w:val="24"/>
          <w:szCs w:val="24"/>
          <w14:ligatures w14:val="none"/>
        </w:rPr>
        <w:t>ου</w:t>
      </w:r>
      <w:r w:rsidRPr="008C4C4D">
        <w:rPr>
          <w:rFonts w:ascii="Arial" w:hAnsi="Arial" w:cs="Arial"/>
          <w:kern w:val="0"/>
          <w:sz w:val="24"/>
          <w:szCs w:val="24"/>
          <w14:ligatures w14:val="none"/>
        </w:rPr>
        <w:t xml:space="preserve"> αιτούντ</w:t>
      </w:r>
      <w:r>
        <w:rPr>
          <w:rFonts w:ascii="Arial" w:hAnsi="Arial" w:cs="Arial"/>
          <w:kern w:val="0"/>
          <w:sz w:val="24"/>
          <w:szCs w:val="24"/>
          <w14:ligatures w14:val="none"/>
        </w:rPr>
        <w:t>ος</w:t>
      </w:r>
      <w:r w:rsidRPr="008C4C4D">
        <w:rPr>
          <w:rFonts w:ascii="Arial" w:hAnsi="Arial" w:cs="Arial"/>
          <w:kern w:val="0"/>
          <w:sz w:val="24"/>
          <w:szCs w:val="24"/>
          <w14:ligatures w14:val="none"/>
        </w:rPr>
        <w:t xml:space="preserve">. Ωστόσο κατά τη συζήτηση της υπόθεσης στην εν λόγω δικάσιμο </w:t>
      </w:r>
      <w:r>
        <w:rPr>
          <w:rFonts w:ascii="Arial" w:hAnsi="Arial" w:cs="Arial"/>
          <w:kern w:val="0"/>
          <w:sz w:val="24"/>
          <w:szCs w:val="24"/>
          <w14:ligatures w14:val="none"/>
        </w:rPr>
        <w:t>η</w:t>
      </w:r>
      <w:r w:rsidRPr="008C4C4D">
        <w:rPr>
          <w:rFonts w:ascii="Arial" w:hAnsi="Arial" w:cs="Arial"/>
          <w:kern w:val="0"/>
          <w:sz w:val="24"/>
          <w:szCs w:val="24"/>
          <w14:ligatures w14:val="none"/>
        </w:rPr>
        <w:t xml:space="preserve"> καθ’ </w:t>
      </w:r>
      <w:proofErr w:type="spellStart"/>
      <w:r>
        <w:rPr>
          <w:rFonts w:ascii="Arial" w:hAnsi="Arial" w:cs="Arial"/>
          <w:kern w:val="0"/>
          <w:sz w:val="24"/>
          <w:szCs w:val="24"/>
          <w14:ligatures w14:val="none"/>
        </w:rPr>
        <w:t>ής</w:t>
      </w:r>
      <w:proofErr w:type="spellEnd"/>
      <w:r w:rsidRPr="008C4C4D">
        <w:rPr>
          <w:rFonts w:ascii="Arial" w:hAnsi="Arial" w:cs="Arial"/>
          <w:kern w:val="0"/>
          <w:sz w:val="24"/>
          <w:szCs w:val="24"/>
          <w14:ligatures w14:val="none"/>
        </w:rPr>
        <w:t xml:space="preserve"> η αίτηση δεν παραστάθηκε, όταν η υπόθεση εκφωνήθηκε κατά τη σειρά της, και συνεπώς πρέπει να δικασθεί ερήμην, η διαδικασία, όμως, θα χωρήσει σαν να ήταν και αυτ</w:t>
      </w:r>
      <w:r>
        <w:rPr>
          <w:rFonts w:ascii="Arial" w:hAnsi="Arial" w:cs="Arial"/>
          <w:kern w:val="0"/>
          <w:sz w:val="24"/>
          <w:szCs w:val="24"/>
          <w14:ligatures w14:val="none"/>
        </w:rPr>
        <w:t>ή</w:t>
      </w:r>
      <w:r w:rsidRPr="008C4C4D">
        <w:rPr>
          <w:rFonts w:ascii="Arial" w:hAnsi="Arial" w:cs="Arial"/>
          <w:kern w:val="0"/>
          <w:sz w:val="24"/>
          <w:szCs w:val="24"/>
          <w14:ligatures w14:val="none"/>
        </w:rPr>
        <w:t xml:space="preserve"> παρ</w:t>
      </w:r>
      <w:r>
        <w:rPr>
          <w:rFonts w:ascii="Arial" w:hAnsi="Arial" w:cs="Arial"/>
          <w:kern w:val="0"/>
          <w:sz w:val="24"/>
          <w:szCs w:val="24"/>
          <w14:ligatures w14:val="none"/>
        </w:rPr>
        <w:t>ούσα</w:t>
      </w:r>
      <w:r w:rsidRPr="008C4C4D">
        <w:rPr>
          <w:rFonts w:ascii="Arial" w:hAnsi="Arial" w:cs="Arial"/>
          <w:kern w:val="0"/>
          <w:sz w:val="24"/>
          <w:szCs w:val="24"/>
          <w14:ligatures w14:val="none"/>
        </w:rPr>
        <w:t xml:space="preserve"> (</w:t>
      </w:r>
      <w:proofErr w:type="spellStart"/>
      <w:r w:rsidRPr="008C4C4D">
        <w:rPr>
          <w:rFonts w:ascii="Arial" w:hAnsi="Arial" w:cs="Arial"/>
          <w:kern w:val="0"/>
          <w:sz w:val="24"/>
          <w:szCs w:val="24"/>
          <w14:ligatures w14:val="none"/>
        </w:rPr>
        <w:t>ΚΠολΔ</w:t>
      </w:r>
      <w:proofErr w:type="spellEnd"/>
      <w:r w:rsidRPr="008C4C4D">
        <w:rPr>
          <w:rFonts w:ascii="Arial" w:hAnsi="Arial" w:cs="Arial"/>
          <w:kern w:val="0"/>
          <w:sz w:val="24"/>
          <w:szCs w:val="24"/>
          <w14:ligatures w14:val="none"/>
        </w:rPr>
        <w:t xml:space="preserve"> 686 § 7). </w:t>
      </w:r>
    </w:p>
    <w:p w14:paraId="74BDD466" w14:textId="75777AE9"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kern w:val="0"/>
          <w:sz w:val="24"/>
          <w:szCs w:val="24"/>
          <w14:ligatures w14:val="none"/>
        </w:rPr>
        <w:t>Με την υπό κρίση αίτηση ο αιτ</w:t>
      </w:r>
      <w:r>
        <w:rPr>
          <w:rFonts w:ascii="Arial" w:eastAsia="Times New Roman" w:hAnsi="Arial" w:cs="Arial"/>
          <w:kern w:val="0"/>
          <w:sz w:val="24"/>
          <w:szCs w:val="24"/>
          <w14:ligatures w14:val="none"/>
        </w:rPr>
        <w:t>ώ</w:t>
      </w:r>
      <w:r w:rsidRPr="008C4C4D">
        <w:rPr>
          <w:rFonts w:ascii="Arial" w:eastAsia="Times New Roman" w:hAnsi="Arial" w:cs="Arial"/>
          <w:kern w:val="0"/>
          <w:sz w:val="24"/>
          <w:szCs w:val="24"/>
          <w14:ligatures w14:val="none"/>
        </w:rPr>
        <w:t>ν ζητ</w:t>
      </w:r>
      <w:r>
        <w:rPr>
          <w:rFonts w:ascii="Arial" w:eastAsia="Times New Roman" w:hAnsi="Arial" w:cs="Arial"/>
          <w:kern w:val="0"/>
          <w:sz w:val="24"/>
          <w:szCs w:val="24"/>
          <w14:ligatures w14:val="none"/>
        </w:rPr>
        <w:t>ά</w:t>
      </w:r>
      <w:r w:rsidRPr="008C4C4D">
        <w:rPr>
          <w:rFonts w:ascii="Arial" w:eastAsia="Times New Roman" w:hAnsi="Arial" w:cs="Arial"/>
          <w:kern w:val="0"/>
          <w:sz w:val="24"/>
          <w:szCs w:val="24"/>
          <w14:ligatures w14:val="none"/>
        </w:rPr>
        <w:t xml:space="preserve"> να ανακληθεί η υπ' αριθμόν </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απόφαση του </w:t>
      </w:r>
      <w:r>
        <w:rPr>
          <w:rFonts w:ascii="Arial" w:eastAsia="Times New Roman" w:hAnsi="Arial" w:cs="Arial"/>
          <w:kern w:val="0"/>
          <w:sz w:val="24"/>
          <w:szCs w:val="24"/>
          <w14:ligatures w14:val="none"/>
        </w:rPr>
        <w:t xml:space="preserve">Μονομελούς Πρωτοδικείου </w:t>
      </w:r>
      <w:r w:rsidRPr="008C4C4D">
        <w:rPr>
          <w:rFonts w:ascii="Arial" w:eastAsia="Times New Roman" w:hAnsi="Arial" w:cs="Arial"/>
          <w:kern w:val="0"/>
          <w:sz w:val="24"/>
          <w:szCs w:val="24"/>
          <w14:ligatures w14:val="none"/>
        </w:rPr>
        <w:t>Γιαννιτσών, που εκδόθηκε κατά τη διαδικασία των ασφαλιστικών μέτρων, με την οποία επετράπη στ</w:t>
      </w:r>
      <w:r>
        <w:rPr>
          <w:rFonts w:ascii="Arial" w:eastAsia="Times New Roman" w:hAnsi="Arial" w:cs="Arial"/>
          <w:kern w:val="0"/>
          <w:sz w:val="24"/>
          <w:szCs w:val="24"/>
          <w14:ligatures w14:val="none"/>
        </w:rPr>
        <w:t>η</w:t>
      </w:r>
      <w:r w:rsidRPr="008C4C4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νυν καθ’ </w:t>
      </w:r>
      <w:proofErr w:type="spellStart"/>
      <w:r>
        <w:rPr>
          <w:rFonts w:ascii="Arial" w:eastAsia="Times New Roman" w:hAnsi="Arial" w:cs="Arial"/>
          <w:kern w:val="0"/>
          <w:sz w:val="24"/>
          <w:szCs w:val="24"/>
          <w14:ligatures w14:val="none"/>
        </w:rPr>
        <w:t>ής</w:t>
      </w:r>
      <w:proofErr w:type="spellEnd"/>
      <w:r>
        <w:rPr>
          <w:rFonts w:ascii="Arial" w:eastAsia="Times New Roman" w:hAnsi="Arial" w:cs="Arial"/>
          <w:kern w:val="0"/>
          <w:sz w:val="24"/>
          <w:szCs w:val="24"/>
          <w14:ligatures w14:val="none"/>
        </w:rPr>
        <w:t xml:space="preserve"> </w:t>
      </w:r>
      <w:r w:rsidRPr="008C4C4D">
        <w:rPr>
          <w:rFonts w:ascii="Arial" w:eastAsia="Times New Roman" w:hAnsi="Arial" w:cs="Arial"/>
          <w:kern w:val="0"/>
          <w:sz w:val="24"/>
          <w:szCs w:val="24"/>
          <w14:ligatures w14:val="none"/>
        </w:rPr>
        <w:t xml:space="preserve">να εγγράψει προσημείωση υποθήκης επί του </w:t>
      </w:r>
      <w:proofErr w:type="spellStart"/>
      <w:r w:rsidRPr="008C4C4D">
        <w:rPr>
          <w:rFonts w:ascii="Arial" w:eastAsia="Times New Roman" w:hAnsi="Arial" w:cs="Arial"/>
          <w:kern w:val="0"/>
          <w:sz w:val="24"/>
          <w:szCs w:val="24"/>
          <w14:ligatures w14:val="none"/>
        </w:rPr>
        <w:t>περιγραφομένου</w:t>
      </w:r>
      <w:proofErr w:type="spellEnd"/>
      <w:r w:rsidRPr="008C4C4D">
        <w:rPr>
          <w:rFonts w:ascii="Arial" w:eastAsia="Times New Roman" w:hAnsi="Arial" w:cs="Arial"/>
          <w:kern w:val="0"/>
          <w:sz w:val="24"/>
          <w:szCs w:val="24"/>
          <w14:ligatures w14:val="none"/>
        </w:rPr>
        <w:t xml:space="preserve"> στην αίτηση ακινήτου, στα βιβλία Υποθηκών του Υποθηκοφυλακείου </w:t>
      </w:r>
      <w:r>
        <w:rPr>
          <w:rFonts w:ascii="Arial" w:eastAsia="Times New Roman" w:hAnsi="Arial" w:cs="Arial"/>
          <w:kern w:val="0"/>
          <w:sz w:val="24"/>
          <w:szCs w:val="24"/>
          <w14:ligatures w14:val="none"/>
        </w:rPr>
        <w:t>Γιαννιτσών</w:t>
      </w:r>
      <w:r w:rsidRPr="008C4C4D">
        <w:rPr>
          <w:rFonts w:ascii="Arial" w:eastAsia="Times New Roman" w:hAnsi="Arial" w:cs="Arial"/>
          <w:kern w:val="0"/>
          <w:sz w:val="24"/>
          <w:szCs w:val="24"/>
          <w14:ligatures w14:val="none"/>
        </w:rPr>
        <w:t xml:space="preserve">, στον Τόμο </w:t>
      </w:r>
      <w:r w:rsidR="00C83A27">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και αριθμό </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προς εξασφάλιση της αναφερόμενης στην αίτηση χρηματικής απαιτήσεώς τ</w:t>
      </w:r>
      <w:r>
        <w:rPr>
          <w:rFonts w:ascii="Arial" w:eastAsia="Times New Roman" w:hAnsi="Arial" w:cs="Arial"/>
          <w:kern w:val="0"/>
          <w:sz w:val="24"/>
          <w:szCs w:val="24"/>
          <w14:ligatures w14:val="none"/>
        </w:rPr>
        <w:t>ης</w:t>
      </w:r>
      <w:r w:rsidRPr="008C4C4D">
        <w:rPr>
          <w:rFonts w:ascii="Arial" w:eastAsia="Times New Roman" w:hAnsi="Arial" w:cs="Arial"/>
          <w:kern w:val="0"/>
          <w:sz w:val="24"/>
          <w:szCs w:val="24"/>
          <w14:ligatures w14:val="none"/>
        </w:rPr>
        <w:t>, επειδή δεν υφίσταται πια ο λόγος, για τον οποίο διατάχθηκε το προαναφερθέν ασφαλιστικό μέτρο, αφού η ασφαλιζόμενη με την προσημείωση απαίτηση τ</w:t>
      </w:r>
      <w:r>
        <w:rPr>
          <w:rFonts w:ascii="Arial" w:eastAsia="Times New Roman" w:hAnsi="Arial" w:cs="Arial"/>
          <w:kern w:val="0"/>
          <w:sz w:val="24"/>
          <w:szCs w:val="24"/>
          <w14:ligatures w14:val="none"/>
        </w:rPr>
        <w:t>ης</w:t>
      </w:r>
      <w:r w:rsidRPr="008C4C4D">
        <w:rPr>
          <w:rFonts w:ascii="Arial" w:eastAsia="Times New Roman" w:hAnsi="Arial" w:cs="Arial"/>
          <w:kern w:val="0"/>
          <w:sz w:val="24"/>
          <w:szCs w:val="24"/>
          <w14:ligatures w14:val="none"/>
        </w:rPr>
        <w:t xml:space="preserve"> καθ' </w:t>
      </w:r>
      <w:proofErr w:type="spellStart"/>
      <w:r>
        <w:rPr>
          <w:rFonts w:ascii="Arial" w:eastAsia="Times New Roman" w:hAnsi="Arial" w:cs="Arial"/>
          <w:kern w:val="0"/>
          <w:sz w:val="24"/>
          <w:szCs w:val="24"/>
          <w14:ligatures w14:val="none"/>
        </w:rPr>
        <w:t>ής</w:t>
      </w:r>
      <w:proofErr w:type="spellEnd"/>
      <w:r w:rsidRPr="008C4C4D">
        <w:rPr>
          <w:rFonts w:ascii="Arial" w:eastAsia="Times New Roman" w:hAnsi="Arial" w:cs="Arial"/>
          <w:kern w:val="0"/>
          <w:sz w:val="24"/>
          <w:szCs w:val="24"/>
          <w14:ligatures w14:val="none"/>
        </w:rPr>
        <w:t xml:space="preserve">, έχει εξοφληθεί ολοσχερώς. </w:t>
      </w:r>
    </w:p>
    <w:p w14:paraId="318A4E88" w14:textId="77777777"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kern w:val="0"/>
          <w:sz w:val="24"/>
          <w:szCs w:val="24"/>
          <w14:ligatures w14:val="none"/>
        </w:rPr>
        <w:t xml:space="preserve">Η αίτηση αρμοδίως εισάγεται προς συζήτηση ενώπιον του Δικαστηρίου τούτου κατά τη διαδικασία των ασφαλιστικών μέτρων (άρθρα 686 </w:t>
      </w:r>
      <w:proofErr w:type="spellStart"/>
      <w:r w:rsidRPr="008C4C4D">
        <w:rPr>
          <w:rFonts w:ascii="Arial" w:eastAsia="Times New Roman" w:hAnsi="Arial" w:cs="Arial"/>
          <w:kern w:val="0"/>
          <w:sz w:val="24"/>
          <w:szCs w:val="24"/>
          <w14:ligatures w14:val="none"/>
        </w:rPr>
        <w:t>επ</w:t>
      </w:r>
      <w:proofErr w:type="spellEnd"/>
      <w:r w:rsidRPr="008C4C4D">
        <w:rPr>
          <w:rFonts w:ascii="Arial" w:eastAsia="Times New Roman" w:hAnsi="Arial" w:cs="Arial"/>
          <w:kern w:val="0"/>
          <w:sz w:val="24"/>
          <w:szCs w:val="24"/>
          <w14:ligatures w14:val="none"/>
        </w:rPr>
        <w:t xml:space="preserve">. </w:t>
      </w:r>
      <w:proofErr w:type="spellStart"/>
      <w:r w:rsidRPr="008C4C4D">
        <w:rPr>
          <w:rFonts w:ascii="Arial" w:eastAsia="Times New Roman" w:hAnsi="Arial" w:cs="Arial"/>
          <w:kern w:val="0"/>
          <w:sz w:val="24"/>
          <w:szCs w:val="24"/>
          <w14:ligatures w14:val="none"/>
        </w:rPr>
        <w:t>ΚΠολΔ</w:t>
      </w:r>
      <w:proofErr w:type="spellEnd"/>
      <w:r w:rsidRPr="008C4C4D">
        <w:rPr>
          <w:rFonts w:ascii="Arial" w:eastAsia="Times New Roman" w:hAnsi="Arial" w:cs="Arial"/>
          <w:kern w:val="0"/>
          <w:sz w:val="24"/>
          <w:szCs w:val="24"/>
          <w14:ligatures w14:val="none"/>
        </w:rPr>
        <w:t xml:space="preserve">), είναι νόμιμη στηριζόμενη στις διατάξεις των άρθρων 696 </w:t>
      </w:r>
      <w:r w:rsidRPr="008C4C4D">
        <w:rPr>
          <w:rFonts w:ascii="Arial" w:hAnsi="Arial" w:cs="Arial"/>
          <w:kern w:val="0"/>
          <w:sz w:val="24"/>
          <w:szCs w:val="24"/>
          <w14:ligatures w14:val="none"/>
        </w:rPr>
        <w:t xml:space="preserve">§ </w:t>
      </w:r>
      <w:r w:rsidRPr="008C4C4D">
        <w:rPr>
          <w:rFonts w:ascii="Arial" w:eastAsia="Times New Roman" w:hAnsi="Arial" w:cs="Arial"/>
          <w:kern w:val="0"/>
          <w:sz w:val="24"/>
          <w:szCs w:val="24"/>
          <w14:ligatures w14:val="none"/>
        </w:rPr>
        <w:t xml:space="preserve">3, 706 </w:t>
      </w:r>
      <w:proofErr w:type="spellStart"/>
      <w:r w:rsidRPr="008C4C4D">
        <w:rPr>
          <w:rFonts w:ascii="Arial" w:eastAsia="Times New Roman" w:hAnsi="Arial" w:cs="Arial"/>
          <w:kern w:val="0"/>
          <w:sz w:val="24"/>
          <w:szCs w:val="24"/>
          <w14:ligatures w14:val="none"/>
        </w:rPr>
        <w:t>ΚΠολΔ</w:t>
      </w:r>
      <w:proofErr w:type="spellEnd"/>
      <w:r w:rsidRPr="008C4C4D">
        <w:rPr>
          <w:rFonts w:ascii="Arial" w:eastAsia="Times New Roman" w:hAnsi="Arial" w:cs="Arial"/>
          <w:kern w:val="0"/>
          <w:sz w:val="24"/>
          <w:szCs w:val="24"/>
          <w14:ligatures w14:val="none"/>
        </w:rPr>
        <w:t xml:space="preserve"> και 1323, 1330 ΑΚ και πρέπει να ερευνηθεί κατ’ </w:t>
      </w:r>
      <w:proofErr w:type="spellStart"/>
      <w:r w:rsidRPr="008C4C4D">
        <w:rPr>
          <w:rFonts w:ascii="Arial" w:eastAsia="Times New Roman" w:hAnsi="Arial" w:cs="Arial"/>
          <w:kern w:val="0"/>
          <w:sz w:val="24"/>
          <w:szCs w:val="24"/>
          <w14:ligatures w14:val="none"/>
        </w:rPr>
        <w:t>ουσίαν</w:t>
      </w:r>
      <w:proofErr w:type="spellEnd"/>
      <w:r w:rsidRPr="008C4C4D">
        <w:rPr>
          <w:rFonts w:ascii="Arial" w:eastAsia="Times New Roman" w:hAnsi="Arial" w:cs="Arial"/>
          <w:kern w:val="0"/>
          <w:sz w:val="24"/>
          <w:szCs w:val="24"/>
          <w14:ligatures w14:val="none"/>
        </w:rPr>
        <w:t xml:space="preserve">. </w:t>
      </w:r>
    </w:p>
    <w:p w14:paraId="21F38C74" w14:textId="13CC6ED8"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kern w:val="0"/>
          <w:sz w:val="24"/>
          <w:szCs w:val="24"/>
          <w14:ligatures w14:val="none"/>
        </w:rPr>
        <w:t>Από τα έγγραφα, τα οποία προσκομίσθηκαν από τ</w:t>
      </w:r>
      <w:r>
        <w:rPr>
          <w:rFonts w:ascii="Arial" w:eastAsia="Times New Roman" w:hAnsi="Arial" w:cs="Arial"/>
          <w:kern w:val="0"/>
          <w:sz w:val="24"/>
          <w:szCs w:val="24"/>
          <w14:ligatures w14:val="none"/>
        </w:rPr>
        <w:t>ο</w:t>
      </w:r>
      <w:r w:rsidRPr="008C4C4D">
        <w:rPr>
          <w:rFonts w:ascii="Arial" w:eastAsia="Times New Roman" w:hAnsi="Arial" w:cs="Arial"/>
          <w:kern w:val="0"/>
          <w:sz w:val="24"/>
          <w:szCs w:val="24"/>
          <w14:ligatures w14:val="none"/>
        </w:rPr>
        <w:t>ν αιτού</w:t>
      </w:r>
      <w:r>
        <w:rPr>
          <w:rFonts w:ascii="Arial" w:eastAsia="Times New Roman" w:hAnsi="Arial" w:cs="Arial"/>
          <w:kern w:val="0"/>
          <w:sz w:val="24"/>
          <w:szCs w:val="24"/>
          <w14:ligatures w14:val="none"/>
        </w:rPr>
        <w:t>ντ</w:t>
      </w:r>
      <w:r w:rsidRPr="008C4C4D">
        <w:rPr>
          <w:rFonts w:ascii="Arial" w:eastAsia="Times New Roman" w:hAnsi="Arial" w:cs="Arial"/>
          <w:kern w:val="0"/>
          <w:sz w:val="24"/>
          <w:szCs w:val="24"/>
          <w14:ligatures w14:val="none"/>
        </w:rPr>
        <w:t xml:space="preserve">α, πιθανολογήθηκαν τα εξής: Με την υπ' αριθμόν </w:t>
      </w:r>
      <w:r w:rsidR="00C83A27">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απόφαση του </w:t>
      </w:r>
      <w:r>
        <w:rPr>
          <w:rFonts w:ascii="Arial" w:eastAsia="Times New Roman" w:hAnsi="Arial" w:cs="Arial"/>
          <w:kern w:val="0"/>
          <w:sz w:val="24"/>
          <w:szCs w:val="24"/>
          <w14:ligatures w14:val="none"/>
        </w:rPr>
        <w:lastRenderedPageBreak/>
        <w:t>Μονομελούς Πρωτοδικείου</w:t>
      </w:r>
      <w:r w:rsidRPr="008C4C4D">
        <w:rPr>
          <w:rFonts w:ascii="Arial" w:eastAsia="Times New Roman" w:hAnsi="Arial" w:cs="Arial"/>
          <w:kern w:val="0"/>
          <w:sz w:val="24"/>
          <w:szCs w:val="24"/>
          <w14:ligatures w14:val="none"/>
        </w:rPr>
        <w:t xml:space="preserve"> Γιαννιτσών, που εκδόθηκε κατά τη διαδικασία των ασφαλιστικών μέτρων, επιτράπηκε στ</w:t>
      </w:r>
      <w:r>
        <w:rPr>
          <w:rFonts w:ascii="Arial" w:eastAsia="Times New Roman" w:hAnsi="Arial" w:cs="Arial"/>
          <w:kern w:val="0"/>
          <w:sz w:val="24"/>
          <w:szCs w:val="24"/>
          <w14:ligatures w14:val="none"/>
        </w:rPr>
        <w:t xml:space="preserve">η νυν καθ’ </w:t>
      </w:r>
      <w:proofErr w:type="spellStart"/>
      <w:r>
        <w:rPr>
          <w:rFonts w:ascii="Arial" w:eastAsia="Times New Roman" w:hAnsi="Arial" w:cs="Arial"/>
          <w:kern w:val="0"/>
          <w:sz w:val="24"/>
          <w:szCs w:val="24"/>
          <w14:ligatures w14:val="none"/>
        </w:rPr>
        <w:t>ής</w:t>
      </w:r>
      <w:proofErr w:type="spellEnd"/>
      <w:r>
        <w:rPr>
          <w:rFonts w:ascii="Arial" w:eastAsia="Times New Roman" w:hAnsi="Arial" w:cs="Arial"/>
          <w:kern w:val="0"/>
          <w:sz w:val="24"/>
          <w:szCs w:val="24"/>
          <w14:ligatures w14:val="none"/>
        </w:rPr>
        <w:t xml:space="preserve"> η αίτηση τραπεζική ανώνυμη εταιρεία με την επωνυμία «Τράπεζα </w:t>
      </w:r>
      <w:r>
        <w:rPr>
          <w:rFonts w:ascii="Arial" w:eastAsia="Times New Roman" w:hAnsi="Arial" w:cs="Arial"/>
          <w:kern w:val="0"/>
          <w:sz w:val="24"/>
          <w:szCs w:val="24"/>
          <w:lang w:val="en-US"/>
          <w14:ligatures w14:val="none"/>
        </w:rPr>
        <w:t>E</w:t>
      </w:r>
      <w:r w:rsidRPr="00715B4E">
        <w:rPr>
          <w:rFonts w:ascii="Arial" w:eastAsia="Times New Roman" w:hAnsi="Arial" w:cs="Arial"/>
          <w:kern w:val="0"/>
          <w:sz w:val="24"/>
          <w:szCs w:val="24"/>
          <w14:ligatures w14:val="none"/>
        </w:rPr>
        <w:t>.</w:t>
      </w:r>
      <w:r>
        <w:rPr>
          <w:rFonts w:ascii="Arial" w:eastAsia="Times New Roman" w:hAnsi="Arial" w:cs="Arial"/>
          <w:kern w:val="0"/>
          <w:sz w:val="24"/>
          <w:szCs w:val="24"/>
          <w:lang w:val="en-US"/>
          <w14:ligatures w14:val="none"/>
        </w:rPr>
        <w:t>F</w:t>
      </w:r>
      <w:r w:rsidRPr="00715B4E">
        <w:rPr>
          <w:rFonts w:ascii="Arial" w:eastAsia="Times New Roman" w:hAnsi="Arial" w:cs="Arial"/>
          <w:kern w:val="0"/>
          <w:sz w:val="24"/>
          <w:szCs w:val="24"/>
          <w14:ligatures w14:val="none"/>
        </w:rPr>
        <w:t>.</w:t>
      </w:r>
      <w:r>
        <w:rPr>
          <w:rFonts w:ascii="Arial" w:eastAsia="Times New Roman" w:hAnsi="Arial" w:cs="Arial"/>
          <w:kern w:val="0"/>
          <w:sz w:val="24"/>
          <w:szCs w:val="24"/>
          <w:lang w:val="en-US"/>
          <w14:ligatures w14:val="none"/>
        </w:rPr>
        <w:t>G</w:t>
      </w:r>
      <w:r w:rsidRPr="00715B4E">
        <w:rPr>
          <w:rFonts w:ascii="Arial" w:eastAsia="Times New Roman" w:hAnsi="Arial" w:cs="Arial"/>
          <w:kern w:val="0"/>
          <w:sz w:val="24"/>
          <w:szCs w:val="24"/>
          <w14:ligatures w14:val="none"/>
        </w:rPr>
        <w:t xml:space="preserve">. </w:t>
      </w:r>
      <w:r>
        <w:rPr>
          <w:rFonts w:ascii="Arial" w:eastAsia="Times New Roman" w:hAnsi="Arial" w:cs="Arial"/>
          <w:kern w:val="0"/>
          <w:sz w:val="24"/>
          <w:szCs w:val="24"/>
          <w:lang w:val="en-US"/>
          <w14:ligatures w14:val="none"/>
        </w:rPr>
        <w:t>Eurobank</w:t>
      </w:r>
      <w:r w:rsidRPr="00715B4E">
        <w:rPr>
          <w:rFonts w:ascii="Arial" w:eastAsia="Times New Roman" w:hAnsi="Arial" w:cs="Arial"/>
          <w:kern w:val="0"/>
          <w:sz w:val="24"/>
          <w:szCs w:val="24"/>
          <w14:ligatures w14:val="none"/>
        </w:rPr>
        <w:t xml:space="preserve"> </w:t>
      </w:r>
      <w:proofErr w:type="spellStart"/>
      <w:r>
        <w:rPr>
          <w:rFonts w:ascii="Arial" w:eastAsia="Times New Roman" w:hAnsi="Arial" w:cs="Arial"/>
          <w:kern w:val="0"/>
          <w:sz w:val="24"/>
          <w:szCs w:val="24"/>
          <w:lang w:val="en-US"/>
          <w14:ligatures w14:val="none"/>
        </w:rPr>
        <w:t>Ergasias</w:t>
      </w:r>
      <w:proofErr w:type="spellEnd"/>
      <w:r w:rsidRPr="00715B4E">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Ανώνυμη Εταιρεία», όπως ονομαζόταν τότε η νυν καθ’ </w:t>
      </w:r>
      <w:proofErr w:type="spellStart"/>
      <w:r>
        <w:rPr>
          <w:rFonts w:ascii="Arial" w:eastAsia="Times New Roman" w:hAnsi="Arial" w:cs="Arial"/>
          <w:kern w:val="0"/>
          <w:sz w:val="24"/>
          <w:szCs w:val="24"/>
          <w14:ligatures w14:val="none"/>
        </w:rPr>
        <w:t>ής</w:t>
      </w:r>
      <w:proofErr w:type="spellEnd"/>
      <w:r>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να εγγράψει προσημείωση υποθήκης επί του </w:t>
      </w:r>
      <w:proofErr w:type="spellStart"/>
      <w:r w:rsidRPr="008C4C4D">
        <w:rPr>
          <w:rFonts w:ascii="Arial" w:eastAsia="Times New Roman" w:hAnsi="Arial" w:cs="Arial"/>
          <w:kern w:val="0"/>
          <w:sz w:val="24"/>
          <w:szCs w:val="24"/>
          <w14:ligatures w14:val="none"/>
        </w:rPr>
        <w:t>περιγραφομένου</w:t>
      </w:r>
      <w:proofErr w:type="spellEnd"/>
      <w:r w:rsidRPr="008C4C4D">
        <w:rPr>
          <w:rFonts w:ascii="Arial" w:eastAsia="Times New Roman" w:hAnsi="Arial" w:cs="Arial"/>
          <w:kern w:val="0"/>
          <w:sz w:val="24"/>
          <w:szCs w:val="24"/>
          <w14:ligatures w14:val="none"/>
        </w:rPr>
        <w:t xml:space="preserve"> σε αυτήν (την απόφαση) ακινήτου του </w:t>
      </w:r>
      <w:r>
        <w:rPr>
          <w:rFonts w:ascii="Arial" w:eastAsia="Times New Roman" w:hAnsi="Arial" w:cs="Arial"/>
          <w:kern w:val="0"/>
          <w:sz w:val="24"/>
          <w:szCs w:val="24"/>
          <w14:ligatures w14:val="none"/>
        </w:rPr>
        <w:t xml:space="preserve">οφειλέτη, νυν αιτούντος </w:t>
      </w:r>
      <w:r w:rsidR="00C83A27">
        <w:rPr>
          <w:rFonts w:ascii="Arial" w:eastAsia="Times New Roman" w:hAnsi="Arial" w:cs="Arial"/>
          <w:kern w:val="0"/>
          <w:sz w:val="24"/>
          <w:szCs w:val="24"/>
          <w14:ligatures w14:val="none"/>
        </w:rPr>
        <w:t>……………</w:t>
      </w:r>
      <w:r>
        <w:rPr>
          <w:rFonts w:ascii="Arial" w:eastAsia="Times New Roman" w:hAnsi="Arial" w:cs="Arial"/>
          <w:bCs/>
          <w:kern w:val="0"/>
          <w:sz w:val="24"/>
          <w:szCs w:val="24"/>
          <w14:ligatures w14:val="none"/>
        </w:rPr>
        <w:t xml:space="preserve"> </w:t>
      </w:r>
      <w:r w:rsidR="00C83A27">
        <w:rPr>
          <w:rFonts w:ascii="Arial" w:eastAsia="Times New Roman" w:hAnsi="Arial" w:cs="Arial"/>
          <w:bCs/>
          <w:kern w:val="0"/>
          <w:sz w:val="24"/>
          <w:szCs w:val="24"/>
          <w14:ligatures w14:val="none"/>
        </w:rPr>
        <w:t>………</w:t>
      </w:r>
      <w:r w:rsidRPr="008C4C4D">
        <w:rPr>
          <w:rFonts w:ascii="Arial" w:eastAsia="Times New Roman" w:hAnsi="Arial" w:cs="Arial"/>
          <w:kern w:val="0"/>
          <w:sz w:val="24"/>
          <w:szCs w:val="24"/>
          <w14:ligatures w14:val="none"/>
        </w:rPr>
        <w:t xml:space="preserve">, το οποίο ήδη- όπως προκύπτει από το υπ’ αριθμόν πρωτοκόλλου </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w:t>
      </w:r>
      <w:r w:rsid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Απόσπασμα Κτηματολογικού Διαγράμματος του Κτηματολογικού Γραφείου Κεντρικής Μακεδονίας- φέρει ΚΑΕΚ </w:t>
      </w:r>
      <w:r w:rsid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ποσού </w:t>
      </w:r>
      <w:r w:rsid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 προς εξασφάλιση χρηματικής απαίτησης τ</w:t>
      </w:r>
      <w:r>
        <w:rPr>
          <w:rFonts w:ascii="Arial" w:eastAsia="Times New Roman" w:hAnsi="Arial" w:cs="Arial"/>
          <w:kern w:val="0"/>
          <w:sz w:val="24"/>
          <w:szCs w:val="24"/>
          <w14:ligatures w14:val="none"/>
        </w:rPr>
        <w:t>ης</w:t>
      </w:r>
      <w:r w:rsidRPr="008C4C4D">
        <w:rPr>
          <w:rFonts w:ascii="Arial" w:eastAsia="Times New Roman" w:hAnsi="Arial" w:cs="Arial"/>
          <w:kern w:val="0"/>
          <w:sz w:val="24"/>
          <w:szCs w:val="24"/>
          <w14:ligatures w14:val="none"/>
        </w:rPr>
        <w:t xml:space="preserve"> καθ’ </w:t>
      </w:r>
      <w:proofErr w:type="spellStart"/>
      <w:r>
        <w:rPr>
          <w:rFonts w:ascii="Arial" w:eastAsia="Times New Roman" w:hAnsi="Arial" w:cs="Arial"/>
          <w:kern w:val="0"/>
          <w:sz w:val="24"/>
          <w:szCs w:val="24"/>
          <w14:ligatures w14:val="none"/>
        </w:rPr>
        <w:t>ής</w:t>
      </w:r>
      <w:proofErr w:type="spellEnd"/>
      <w:r w:rsidRPr="008C4C4D">
        <w:rPr>
          <w:rFonts w:ascii="Arial" w:eastAsia="Times New Roman" w:hAnsi="Arial" w:cs="Arial"/>
          <w:kern w:val="0"/>
          <w:sz w:val="24"/>
          <w:szCs w:val="24"/>
          <w14:ligatures w14:val="none"/>
        </w:rPr>
        <w:t xml:space="preserve">, απορρέουσας από την υπ’ αριθμόν </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σύμβαση </w:t>
      </w:r>
      <w:r>
        <w:rPr>
          <w:rFonts w:ascii="Arial" w:eastAsia="Times New Roman" w:hAnsi="Arial" w:cs="Arial"/>
          <w:kern w:val="0"/>
          <w:sz w:val="24"/>
          <w:szCs w:val="24"/>
          <w14:ligatures w14:val="none"/>
        </w:rPr>
        <w:t xml:space="preserve">τοκοχρεολυτικού </w:t>
      </w:r>
      <w:r w:rsidRPr="008C4C4D">
        <w:rPr>
          <w:rFonts w:ascii="Arial" w:eastAsia="Times New Roman" w:hAnsi="Arial" w:cs="Arial"/>
          <w:kern w:val="0"/>
          <w:sz w:val="24"/>
          <w:szCs w:val="24"/>
          <w14:ligatures w14:val="none"/>
        </w:rPr>
        <w:t xml:space="preserve">δανείου, που καταρτίσθηκε μεταξύ </w:t>
      </w:r>
      <w:r>
        <w:rPr>
          <w:rFonts w:ascii="Arial" w:eastAsia="Times New Roman" w:hAnsi="Arial" w:cs="Arial"/>
          <w:kern w:val="0"/>
          <w:sz w:val="24"/>
          <w:szCs w:val="24"/>
          <w14:ligatures w14:val="none"/>
        </w:rPr>
        <w:t xml:space="preserve">της νυν καθ’ </w:t>
      </w:r>
      <w:proofErr w:type="spellStart"/>
      <w:r>
        <w:rPr>
          <w:rFonts w:ascii="Arial" w:eastAsia="Times New Roman" w:hAnsi="Arial" w:cs="Arial"/>
          <w:kern w:val="0"/>
          <w:sz w:val="24"/>
          <w:szCs w:val="24"/>
          <w14:ligatures w14:val="none"/>
        </w:rPr>
        <w:t>ής</w:t>
      </w:r>
      <w:proofErr w:type="spellEnd"/>
      <w:r>
        <w:rPr>
          <w:rFonts w:ascii="Arial" w:eastAsia="Times New Roman" w:hAnsi="Arial" w:cs="Arial"/>
          <w:kern w:val="0"/>
          <w:sz w:val="24"/>
          <w:szCs w:val="24"/>
          <w14:ligatures w14:val="none"/>
        </w:rPr>
        <w:t xml:space="preserve"> η αίτηση </w:t>
      </w:r>
      <w:r w:rsidRPr="008C4C4D">
        <w:rPr>
          <w:rFonts w:ascii="Arial" w:eastAsia="Times New Roman" w:hAnsi="Arial" w:cs="Arial"/>
          <w:kern w:val="0"/>
          <w:sz w:val="24"/>
          <w:szCs w:val="24"/>
          <w14:ligatures w14:val="none"/>
        </w:rPr>
        <w:t>ως δανε</w:t>
      </w:r>
      <w:r>
        <w:rPr>
          <w:rFonts w:ascii="Arial" w:eastAsia="Times New Roman" w:hAnsi="Arial" w:cs="Arial"/>
          <w:kern w:val="0"/>
          <w:sz w:val="24"/>
          <w:szCs w:val="24"/>
          <w14:ligatures w14:val="none"/>
        </w:rPr>
        <w:t>ί</w:t>
      </w:r>
      <w:r w:rsidRPr="008C4C4D">
        <w:rPr>
          <w:rFonts w:ascii="Arial" w:eastAsia="Times New Roman" w:hAnsi="Arial" w:cs="Arial"/>
          <w:kern w:val="0"/>
          <w:sz w:val="24"/>
          <w:szCs w:val="24"/>
          <w14:ligatures w14:val="none"/>
        </w:rPr>
        <w:t>στ</w:t>
      </w:r>
      <w:r>
        <w:rPr>
          <w:rFonts w:ascii="Arial" w:eastAsia="Times New Roman" w:hAnsi="Arial" w:cs="Arial"/>
          <w:kern w:val="0"/>
          <w:sz w:val="24"/>
          <w:szCs w:val="24"/>
          <w14:ligatures w14:val="none"/>
        </w:rPr>
        <w:t>ριας</w:t>
      </w:r>
      <w:r w:rsidRPr="008C4C4D">
        <w:rPr>
          <w:rFonts w:ascii="Arial" w:eastAsia="Times New Roman" w:hAnsi="Arial" w:cs="Arial"/>
          <w:kern w:val="0"/>
          <w:sz w:val="24"/>
          <w:szCs w:val="24"/>
          <w14:ligatures w14:val="none"/>
        </w:rPr>
        <w:t xml:space="preserve"> και του </w:t>
      </w:r>
      <w:r>
        <w:rPr>
          <w:rFonts w:ascii="Arial" w:eastAsia="Times New Roman" w:hAnsi="Arial" w:cs="Arial"/>
          <w:kern w:val="0"/>
          <w:sz w:val="24"/>
          <w:szCs w:val="24"/>
          <w14:ligatures w14:val="none"/>
        </w:rPr>
        <w:t xml:space="preserve">νυν αιτούντος </w:t>
      </w:r>
      <w:r w:rsidRPr="008C4C4D">
        <w:rPr>
          <w:rFonts w:ascii="Arial" w:eastAsia="Times New Roman" w:hAnsi="Arial" w:cs="Arial"/>
          <w:kern w:val="0"/>
          <w:sz w:val="24"/>
          <w:szCs w:val="24"/>
          <w14:ligatures w14:val="none"/>
        </w:rPr>
        <w:t xml:space="preserve">ως οφειλέτη, γι’ αυτό και ενεγράφη η ως άνω προσημείωση υποθήκης. </w:t>
      </w:r>
    </w:p>
    <w:p w14:paraId="175FF7D7" w14:textId="27592A5A"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kern w:val="0"/>
          <w:sz w:val="24"/>
          <w:szCs w:val="24"/>
          <w14:ligatures w14:val="none"/>
        </w:rPr>
        <w:t>Ήδη κατά τη συζήτηση της αίτησης η απαίτηση τ</w:t>
      </w:r>
      <w:r>
        <w:rPr>
          <w:rFonts w:ascii="Arial" w:eastAsia="Times New Roman" w:hAnsi="Arial" w:cs="Arial"/>
          <w:kern w:val="0"/>
          <w:sz w:val="24"/>
          <w:szCs w:val="24"/>
          <w14:ligatures w14:val="none"/>
        </w:rPr>
        <w:t>ης</w:t>
      </w:r>
      <w:r w:rsidRPr="008C4C4D">
        <w:rPr>
          <w:rFonts w:ascii="Arial" w:eastAsia="Times New Roman" w:hAnsi="Arial" w:cs="Arial"/>
          <w:kern w:val="0"/>
          <w:sz w:val="24"/>
          <w:szCs w:val="24"/>
          <w14:ligatures w14:val="none"/>
        </w:rPr>
        <w:t xml:space="preserve"> καθ' </w:t>
      </w:r>
      <w:proofErr w:type="spellStart"/>
      <w:r>
        <w:rPr>
          <w:rFonts w:ascii="Arial" w:eastAsia="Times New Roman" w:hAnsi="Arial" w:cs="Arial"/>
          <w:kern w:val="0"/>
          <w:sz w:val="24"/>
          <w:szCs w:val="24"/>
          <w14:ligatures w14:val="none"/>
        </w:rPr>
        <w:t>ής</w:t>
      </w:r>
      <w:proofErr w:type="spellEnd"/>
      <w:r w:rsidRPr="008C4C4D">
        <w:rPr>
          <w:rFonts w:ascii="Arial" w:eastAsia="Times New Roman" w:hAnsi="Arial" w:cs="Arial"/>
          <w:kern w:val="0"/>
          <w:sz w:val="24"/>
          <w:szCs w:val="24"/>
          <w14:ligatures w14:val="none"/>
        </w:rPr>
        <w:t xml:space="preserve"> έχει ολοσχερώς εξοφληθεί, όπως τούτο πιθανολογείται από </w:t>
      </w:r>
      <w:r w:rsidR="00382034">
        <w:rPr>
          <w:rFonts w:ascii="Arial" w:eastAsia="Times New Roman" w:hAnsi="Arial" w:cs="Arial"/>
          <w:kern w:val="0"/>
          <w:sz w:val="24"/>
          <w:szCs w:val="24"/>
          <w14:ligatures w14:val="none"/>
        </w:rPr>
        <w:t xml:space="preserve">την από </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00382034">
        <w:rPr>
          <w:rFonts w:ascii="Arial" w:eastAsia="Times New Roman" w:hAnsi="Arial" w:cs="Arial"/>
          <w:kern w:val="0"/>
          <w:sz w:val="24"/>
          <w:szCs w:val="24"/>
          <w14:ligatures w14:val="none"/>
        </w:rPr>
        <w:t xml:space="preserve"> βεβαίωση εξόφλησης του υποκαταστήματος της καθ’ </w:t>
      </w:r>
      <w:proofErr w:type="spellStart"/>
      <w:r w:rsidR="00382034">
        <w:rPr>
          <w:rFonts w:ascii="Arial" w:eastAsia="Times New Roman" w:hAnsi="Arial" w:cs="Arial"/>
          <w:kern w:val="0"/>
          <w:sz w:val="24"/>
          <w:szCs w:val="24"/>
          <w14:ligatures w14:val="none"/>
        </w:rPr>
        <w:t>ής</w:t>
      </w:r>
      <w:proofErr w:type="spellEnd"/>
      <w:r w:rsidR="00382034">
        <w:rPr>
          <w:rFonts w:ascii="Arial" w:eastAsia="Times New Roman" w:hAnsi="Arial" w:cs="Arial"/>
          <w:kern w:val="0"/>
          <w:sz w:val="24"/>
          <w:szCs w:val="24"/>
          <w14:ligatures w14:val="none"/>
        </w:rPr>
        <w:t xml:space="preserve"> η αίτηση στα Γιαννιτσά, υπογεγραμμένη από την </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00382034">
        <w:rPr>
          <w:rFonts w:ascii="Arial" w:eastAsia="Times New Roman" w:hAnsi="Arial" w:cs="Arial"/>
          <w:kern w:val="0"/>
          <w:sz w:val="24"/>
          <w:szCs w:val="24"/>
          <w14:ligatures w14:val="none"/>
        </w:rPr>
        <w:t xml:space="preserve"> </w:t>
      </w:r>
      <w:r w:rsidR="00C83A27" w:rsidRPr="00C83A27">
        <w:rPr>
          <w:rFonts w:ascii="Arial" w:eastAsia="Times New Roman" w:hAnsi="Arial" w:cs="Arial"/>
          <w:kern w:val="0"/>
          <w:sz w:val="24"/>
          <w:szCs w:val="24"/>
          <w14:ligatures w14:val="none"/>
        </w:rPr>
        <w:t>………..</w:t>
      </w:r>
      <w:r w:rsidR="00382034">
        <w:rPr>
          <w:rFonts w:ascii="Arial" w:eastAsia="Times New Roman" w:hAnsi="Arial" w:cs="Arial"/>
          <w:kern w:val="0"/>
          <w:sz w:val="24"/>
          <w:szCs w:val="24"/>
          <w14:ligatures w14:val="none"/>
        </w:rPr>
        <w:t xml:space="preserve">, την οποία προσκομίζει ο αιτών. </w:t>
      </w:r>
      <w:r w:rsidRPr="008C4C4D">
        <w:rPr>
          <w:rFonts w:ascii="Arial" w:eastAsia="Times New Roman" w:hAnsi="Arial" w:cs="Arial"/>
          <w:kern w:val="0"/>
          <w:sz w:val="24"/>
          <w:szCs w:val="24"/>
          <w14:ligatures w14:val="none"/>
        </w:rPr>
        <w:t xml:space="preserve">Συνεπώς η αίτηση πρέπει να γίνει δεκτή και ως ουσία βάσιμη και αφού δεν υφίσταται πια ο λόγος, για τον οποίο επιτράπηκε η εγγραφή της προσημειώσεως, πρέπει να ανακληθεί η απόφαση, που επέτρεψε αυτήν. </w:t>
      </w:r>
    </w:p>
    <w:p w14:paraId="57B3A156" w14:textId="77777777" w:rsidR="00715B4E" w:rsidRPr="008C4C4D" w:rsidRDefault="00715B4E" w:rsidP="00715B4E">
      <w:pPr>
        <w:spacing w:before="120" w:after="120" w:line="36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 xml:space="preserve">ΓΙΑ ΤΟΥΣ ΛΟΓΟΥΣ ΑΥΤΟΥΣ </w:t>
      </w:r>
    </w:p>
    <w:p w14:paraId="21413CDB" w14:textId="77777777"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b/>
          <w:kern w:val="0"/>
          <w:sz w:val="24"/>
          <w:szCs w:val="24"/>
          <w14:ligatures w14:val="none"/>
        </w:rPr>
        <w:t>ΔΙΚΑΖΟΝΤΑΣ</w:t>
      </w:r>
      <w:r w:rsidRPr="008C4C4D">
        <w:rPr>
          <w:rFonts w:ascii="Arial" w:eastAsia="Times New Roman" w:hAnsi="Arial" w:cs="Arial"/>
          <w:kern w:val="0"/>
          <w:sz w:val="24"/>
          <w:szCs w:val="24"/>
          <w14:ligatures w14:val="none"/>
        </w:rPr>
        <w:t xml:space="preserve"> ερήμην τ</w:t>
      </w:r>
      <w:r>
        <w:rPr>
          <w:rFonts w:ascii="Arial" w:eastAsia="Times New Roman" w:hAnsi="Arial" w:cs="Arial"/>
          <w:kern w:val="0"/>
          <w:sz w:val="24"/>
          <w:szCs w:val="24"/>
          <w14:ligatures w14:val="none"/>
        </w:rPr>
        <w:t>ης</w:t>
      </w:r>
      <w:r w:rsidRPr="008C4C4D">
        <w:rPr>
          <w:rFonts w:ascii="Arial" w:eastAsia="Times New Roman" w:hAnsi="Arial" w:cs="Arial"/>
          <w:kern w:val="0"/>
          <w:sz w:val="24"/>
          <w:szCs w:val="24"/>
          <w14:ligatures w14:val="none"/>
        </w:rPr>
        <w:t xml:space="preserve"> καθ’ </w:t>
      </w:r>
      <w:proofErr w:type="spellStart"/>
      <w:r>
        <w:rPr>
          <w:rFonts w:ascii="Arial" w:eastAsia="Times New Roman" w:hAnsi="Arial" w:cs="Arial"/>
          <w:kern w:val="0"/>
          <w:sz w:val="24"/>
          <w:szCs w:val="24"/>
          <w14:ligatures w14:val="none"/>
        </w:rPr>
        <w:t>ής</w:t>
      </w:r>
      <w:proofErr w:type="spellEnd"/>
      <w:r w:rsidRPr="008C4C4D">
        <w:rPr>
          <w:rFonts w:ascii="Arial" w:eastAsia="Times New Roman" w:hAnsi="Arial" w:cs="Arial"/>
          <w:kern w:val="0"/>
          <w:sz w:val="24"/>
          <w:szCs w:val="24"/>
          <w14:ligatures w14:val="none"/>
        </w:rPr>
        <w:t xml:space="preserve"> η αίτηση. </w:t>
      </w:r>
    </w:p>
    <w:p w14:paraId="5EC86484" w14:textId="77777777"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b/>
          <w:kern w:val="0"/>
          <w:sz w:val="24"/>
          <w:szCs w:val="24"/>
          <w14:ligatures w14:val="none"/>
        </w:rPr>
        <w:t>ΔΕΧΕΤΑΙ</w:t>
      </w:r>
      <w:r w:rsidRPr="008C4C4D">
        <w:rPr>
          <w:rFonts w:ascii="Arial" w:eastAsia="Times New Roman" w:hAnsi="Arial" w:cs="Arial"/>
          <w:kern w:val="0"/>
          <w:sz w:val="24"/>
          <w:szCs w:val="24"/>
          <w14:ligatures w14:val="none"/>
        </w:rPr>
        <w:t xml:space="preserve"> την αίτηση. </w:t>
      </w:r>
    </w:p>
    <w:p w14:paraId="48C4F651" w14:textId="3AB653AA"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b/>
          <w:kern w:val="0"/>
          <w:sz w:val="24"/>
          <w:szCs w:val="24"/>
          <w14:ligatures w14:val="none"/>
        </w:rPr>
        <w:t>ΑΝΑΚΑΛΕΙ</w:t>
      </w:r>
      <w:r w:rsidRPr="008C4C4D">
        <w:rPr>
          <w:rFonts w:ascii="Arial" w:eastAsia="Times New Roman" w:hAnsi="Arial" w:cs="Arial"/>
          <w:kern w:val="0"/>
          <w:sz w:val="24"/>
          <w:szCs w:val="24"/>
          <w14:ligatures w14:val="none"/>
        </w:rPr>
        <w:t xml:space="preserve"> την υπ' αριθμόν </w:t>
      </w:r>
      <w:r w:rsidR="00C83A27">
        <w:rPr>
          <w:rFonts w:ascii="Arial" w:eastAsia="Times New Roman" w:hAnsi="Arial" w:cs="Arial"/>
          <w:kern w:val="0"/>
          <w:sz w:val="24"/>
          <w:szCs w:val="24"/>
          <w14:ligatures w14:val="none"/>
        </w:rPr>
        <w:t>………</w:t>
      </w:r>
      <w:r w:rsidR="00382034">
        <w:rPr>
          <w:rFonts w:ascii="Arial" w:eastAsia="Times New Roman" w:hAnsi="Arial" w:cs="Arial"/>
          <w:kern w:val="0"/>
          <w:sz w:val="24"/>
          <w:szCs w:val="24"/>
          <w14:ligatures w14:val="none"/>
        </w:rPr>
        <w:t>/</w:t>
      </w:r>
      <w:r w:rsidR="00C83A27">
        <w:rPr>
          <w:rFonts w:ascii="Arial" w:eastAsia="Times New Roman" w:hAnsi="Arial" w:cs="Arial"/>
          <w:kern w:val="0"/>
          <w:sz w:val="24"/>
          <w:szCs w:val="24"/>
          <w14:ligatures w14:val="none"/>
        </w:rPr>
        <w:t>……</w:t>
      </w:r>
      <w:r w:rsidR="00C83A27" w:rsidRP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απόφαση </w:t>
      </w:r>
      <w:r w:rsidRPr="008C4C4D">
        <w:rPr>
          <w:rFonts w:ascii="Arial" w:eastAsia="Times New Roman" w:hAnsi="Arial" w:cs="Arial"/>
          <w:bCs/>
          <w:kern w:val="0"/>
          <w:sz w:val="24"/>
          <w:szCs w:val="24"/>
          <w14:ligatures w14:val="none"/>
        </w:rPr>
        <w:t xml:space="preserve">του </w:t>
      </w:r>
      <w:r w:rsidR="00382034">
        <w:rPr>
          <w:rFonts w:ascii="Arial" w:eastAsia="Times New Roman" w:hAnsi="Arial" w:cs="Arial"/>
          <w:kern w:val="0"/>
          <w:sz w:val="24"/>
          <w:szCs w:val="24"/>
          <w14:ligatures w14:val="none"/>
        </w:rPr>
        <w:t>Μονομελούς Πρωτοδικείου</w:t>
      </w:r>
      <w:r w:rsidRPr="008C4C4D">
        <w:rPr>
          <w:rFonts w:ascii="Arial" w:eastAsia="Times New Roman" w:hAnsi="Arial" w:cs="Arial"/>
          <w:kern w:val="0"/>
          <w:sz w:val="24"/>
          <w:szCs w:val="24"/>
          <w14:ligatures w14:val="none"/>
        </w:rPr>
        <w:t xml:space="preserve"> Γιαννιτσών, που εκδόθηκε κατά τη διαδικασία των ασφαλιστικών μέτρων. </w:t>
      </w:r>
    </w:p>
    <w:p w14:paraId="472A5D83" w14:textId="347967E4" w:rsidR="00715B4E" w:rsidRPr="008C4C4D" w:rsidRDefault="00715B4E" w:rsidP="00715B4E">
      <w:pPr>
        <w:autoSpaceDE w:val="0"/>
        <w:autoSpaceDN w:val="0"/>
        <w:adjustRightInd w:val="0"/>
        <w:spacing w:before="120" w:after="120" w:line="360" w:lineRule="auto"/>
        <w:ind w:firstLine="425"/>
        <w:jc w:val="both"/>
        <w:rPr>
          <w:rFonts w:ascii="Arial" w:eastAsia="Times New Roman" w:hAnsi="Arial" w:cs="Arial"/>
          <w:kern w:val="0"/>
          <w:sz w:val="24"/>
          <w:szCs w:val="24"/>
          <w14:ligatures w14:val="none"/>
        </w:rPr>
      </w:pPr>
      <w:r w:rsidRPr="008C4C4D">
        <w:rPr>
          <w:rFonts w:ascii="Arial" w:eastAsia="Times New Roman" w:hAnsi="Arial" w:cs="Arial"/>
          <w:kern w:val="0"/>
          <w:sz w:val="24"/>
          <w:szCs w:val="24"/>
          <w14:ligatures w14:val="none"/>
        </w:rPr>
        <w:t xml:space="preserve">ΚΡΙΘΗΚΕ, αποφασίσθηκε και δημοσιεύθηκε σε έκτακτη δημόσια συνεδρίαση στο ακροατήριό του στα Γιαννιτσά, απόντων των διαδίκων και των πληρεξούσιων δικηγόρων τους, την </w:t>
      </w:r>
      <w:r w:rsidR="00C83A27">
        <w:rPr>
          <w:rFonts w:ascii="Arial" w:eastAsia="Times New Roman" w:hAnsi="Arial" w:cs="Arial"/>
          <w:kern w:val="0"/>
          <w:sz w:val="24"/>
          <w:szCs w:val="24"/>
          <w14:ligatures w14:val="none"/>
        </w:rPr>
        <w:t>………</w:t>
      </w:r>
      <w:r w:rsidRPr="008C4C4D">
        <w:rPr>
          <w:rFonts w:ascii="Arial" w:eastAsia="Times New Roman" w:hAnsi="Arial" w:cs="Arial"/>
          <w:kern w:val="0"/>
          <w:sz w:val="24"/>
          <w:szCs w:val="24"/>
          <w14:ligatures w14:val="none"/>
        </w:rPr>
        <w:t xml:space="preserve">. </w:t>
      </w:r>
    </w:p>
    <w:p w14:paraId="3F524D7F" w14:textId="77777777" w:rsidR="00715B4E" w:rsidRPr="008C4C4D" w:rsidRDefault="00715B4E" w:rsidP="00715B4E">
      <w:pPr>
        <w:spacing w:after="0" w:line="240" w:lineRule="auto"/>
        <w:ind w:firstLine="425"/>
        <w:jc w:val="center"/>
        <w:rPr>
          <w:rFonts w:ascii="Arial" w:eastAsia="Times New Roman" w:hAnsi="Arial" w:cs="Arial"/>
          <w:b/>
          <w:bCs/>
          <w:kern w:val="0"/>
          <w:sz w:val="24"/>
          <w:szCs w:val="24"/>
          <w14:ligatures w14:val="none"/>
        </w:rPr>
      </w:pPr>
      <w:r w:rsidRPr="008C4C4D">
        <w:rPr>
          <w:rFonts w:ascii="Arial" w:eastAsia="Times New Roman" w:hAnsi="Arial" w:cs="Arial"/>
          <w:b/>
          <w:bCs/>
          <w:kern w:val="0"/>
          <w:sz w:val="24"/>
          <w:szCs w:val="24"/>
          <w14:ligatures w14:val="none"/>
        </w:rPr>
        <w:t xml:space="preserve">Η ΔΙΚΑΣΤΗΣ </w:t>
      </w:r>
      <w:r w:rsidRPr="008C4C4D">
        <w:rPr>
          <w:rFonts w:ascii="Arial" w:eastAsia="Times New Roman" w:hAnsi="Arial" w:cs="Arial"/>
          <w:b/>
          <w:bCs/>
          <w:kern w:val="0"/>
          <w:sz w:val="24"/>
          <w:szCs w:val="24"/>
          <w14:ligatures w14:val="none"/>
        </w:rPr>
        <w:tab/>
      </w:r>
      <w:r w:rsidRPr="008C4C4D">
        <w:rPr>
          <w:rFonts w:ascii="Arial" w:eastAsia="Times New Roman" w:hAnsi="Arial" w:cs="Arial"/>
          <w:b/>
          <w:bCs/>
          <w:kern w:val="0"/>
          <w:sz w:val="24"/>
          <w:szCs w:val="24"/>
          <w14:ligatures w14:val="none"/>
        </w:rPr>
        <w:tab/>
      </w:r>
      <w:r w:rsidRPr="008C4C4D">
        <w:rPr>
          <w:rFonts w:ascii="Arial" w:eastAsia="Times New Roman" w:hAnsi="Arial" w:cs="Arial"/>
          <w:b/>
          <w:bCs/>
          <w:kern w:val="0"/>
          <w:sz w:val="24"/>
          <w:szCs w:val="24"/>
          <w14:ligatures w14:val="none"/>
        </w:rPr>
        <w:tab/>
      </w:r>
      <w:r w:rsidRPr="008C4C4D">
        <w:rPr>
          <w:rFonts w:ascii="Arial" w:eastAsia="Times New Roman" w:hAnsi="Arial" w:cs="Arial"/>
          <w:b/>
          <w:bCs/>
          <w:kern w:val="0"/>
          <w:sz w:val="24"/>
          <w:szCs w:val="24"/>
          <w14:ligatures w14:val="none"/>
        </w:rPr>
        <w:tab/>
      </w:r>
      <w:r w:rsidRPr="008C4C4D">
        <w:rPr>
          <w:rFonts w:ascii="Arial" w:eastAsia="Times New Roman" w:hAnsi="Arial" w:cs="Arial"/>
          <w:b/>
          <w:bCs/>
          <w:kern w:val="0"/>
          <w:sz w:val="24"/>
          <w:szCs w:val="24"/>
          <w14:ligatures w14:val="none"/>
        </w:rPr>
        <w:tab/>
        <w:t xml:space="preserve">Η ΓΡΑΜΜΑΤΕΑΣ </w:t>
      </w:r>
    </w:p>
    <w:p w14:paraId="5373D1FC" w14:textId="77777777" w:rsidR="00715B4E" w:rsidRDefault="00715B4E" w:rsidP="00715B4E">
      <w:pPr>
        <w:spacing w:after="0" w:line="240" w:lineRule="auto"/>
        <w:ind w:left="5040"/>
        <w:jc w:val="both"/>
      </w:pPr>
      <w:r>
        <w:rPr>
          <w:rFonts w:ascii="Arial" w:eastAsia="Times New Roman" w:hAnsi="Arial" w:cs="Arial"/>
          <w:b/>
          <w:kern w:val="0"/>
          <w:sz w:val="24"/>
          <w:szCs w:val="24"/>
          <w14:ligatures w14:val="none"/>
        </w:rPr>
        <w:t xml:space="preserve">       </w:t>
      </w:r>
      <w:r w:rsidRPr="008C4C4D">
        <w:rPr>
          <w:rFonts w:ascii="Arial" w:eastAsia="Times New Roman" w:hAnsi="Arial" w:cs="Arial"/>
          <w:b/>
          <w:kern w:val="0"/>
          <w:sz w:val="24"/>
          <w:szCs w:val="24"/>
          <w14:ligatures w14:val="none"/>
        </w:rPr>
        <w:t xml:space="preserve">(Για την δημοσίευση) </w:t>
      </w:r>
    </w:p>
    <w:p w14:paraId="319917B9" w14:textId="77777777" w:rsidR="00706B8D" w:rsidRDefault="00706B8D"/>
    <w:sectPr w:rsidR="00706B8D" w:rsidSect="00715B4E">
      <w:headerReference w:type="default" r:id="rId6"/>
      <w:pgSz w:w="11906" w:h="16838"/>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FAEE" w14:textId="77777777" w:rsidR="00E80877" w:rsidRDefault="00E80877" w:rsidP="00715B4E">
      <w:pPr>
        <w:spacing w:after="0" w:line="240" w:lineRule="auto"/>
      </w:pPr>
      <w:r>
        <w:separator/>
      </w:r>
    </w:p>
  </w:endnote>
  <w:endnote w:type="continuationSeparator" w:id="0">
    <w:p w14:paraId="0CF22CF5" w14:textId="77777777" w:rsidR="00E80877" w:rsidRDefault="00E80877" w:rsidP="0071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1ACAA" w14:textId="77777777" w:rsidR="00E80877" w:rsidRDefault="00E80877" w:rsidP="00715B4E">
      <w:pPr>
        <w:spacing w:after="0" w:line="240" w:lineRule="auto"/>
      </w:pPr>
      <w:r>
        <w:separator/>
      </w:r>
    </w:p>
  </w:footnote>
  <w:footnote w:type="continuationSeparator" w:id="0">
    <w:p w14:paraId="4FF54216" w14:textId="77777777" w:rsidR="00E80877" w:rsidRDefault="00E80877" w:rsidP="0071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6A48" w14:textId="77777777" w:rsidR="00382034" w:rsidRPr="00EB4539" w:rsidRDefault="00382034" w:rsidP="00421151">
    <w:pPr>
      <w:pStyle w:val="aa"/>
      <w:pBdr>
        <w:bottom w:val="single" w:sz="6" w:space="1" w:color="auto"/>
      </w:pBdr>
      <w:jc w:val="center"/>
      <w:rPr>
        <w:rFonts w:ascii="Arial" w:hAnsi="Arial" w:cs="Arial"/>
        <w:i/>
      </w:rPr>
    </w:pPr>
    <w:r w:rsidRPr="00EB4539">
      <w:rPr>
        <w:rFonts w:ascii="Arial" w:hAnsi="Arial" w:cs="Arial"/>
        <w:i/>
      </w:rPr>
      <w:t>…. φύλλο της υπ’ αριθμόν ………./202</w:t>
    </w:r>
    <w:r>
      <w:rPr>
        <w:rFonts w:ascii="Arial" w:hAnsi="Arial" w:cs="Arial"/>
        <w:i/>
      </w:rPr>
      <w:t>5</w:t>
    </w:r>
    <w:r w:rsidRPr="00EB4539">
      <w:rPr>
        <w:rFonts w:ascii="Arial" w:hAnsi="Arial" w:cs="Arial"/>
        <w:i/>
      </w:rPr>
      <w:t xml:space="preserve"> αποφάσεως</w:t>
    </w:r>
  </w:p>
  <w:p w14:paraId="22CC3A27" w14:textId="77777777" w:rsidR="00382034" w:rsidRPr="00EB4539" w:rsidRDefault="00382034" w:rsidP="00421151">
    <w:pPr>
      <w:pStyle w:val="aa"/>
      <w:pBdr>
        <w:bottom w:val="single" w:sz="6" w:space="1" w:color="auto"/>
      </w:pBdr>
      <w:jc w:val="center"/>
      <w:rPr>
        <w:rFonts w:ascii="Arial" w:hAnsi="Arial" w:cs="Arial"/>
        <w:i/>
      </w:rPr>
    </w:pPr>
    <w:r w:rsidRPr="00EB4539">
      <w:rPr>
        <w:rFonts w:ascii="Arial" w:hAnsi="Arial" w:cs="Arial"/>
        <w:i/>
      </w:rPr>
      <w:t>του Μονομελούς Πρωτοδικείου Γιαννιτσών</w:t>
    </w:r>
  </w:p>
  <w:p w14:paraId="0FDFB686" w14:textId="77777777" w:rsidR="00382034" w:rsidRPr="00EB4539" w:rsidRDefault="00382034" w:rsidP="00421151">
    <w:pPr>
      <w:pStyle w:val="aa"/>
      <w:pBdr>
        <w:bottom w:val="single" w:sz="6" w:space="1" w:color="auto"/>
      </w:pBdr>
      <w:jc w:val="center"/>
      <w:rPr>
        <w:rFonts w:ascii="Arial" w:hAnsi="Arial" w:cs="Arial"/>
        <w:i/>
      </w:rPr>
    </w:pPr>
    <w:r w:rsidRPr="00EB4539">
      <w:rPr>
        <w:rFonts w:ascii="Arial" w:hAnsi="Arial" w:cs="Arial"/>
        <w:i/>
      </w:rPr>
      <w:t>(Διαδικασία Ασφαλιστικών Μέτρων)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4E"/>
    <w:rsid w:val="00120D14"/>
    <w:rsid w:val="00382034"/>
    <w:rsid w:val="004646AC"/>
    <w:rsid w:val="006D7596"/>
    <w:rsid w:val="00706B8D"/>
    <w:rsid w:val="007127AA"/>
    <w:rsid w:val="00715B4E"/>
    <w:rsid w:val="00A8293B"/>
    <w:rsid w:val="00C83A27"/>
    <w:rsid w:val="00CD6F4F"/>
    <w:rsid w:val="00D04F3F"/>
    <w:rsid w:val="00DD0A69"/>
    <w:rsid w:val="00E80877"/>
    <w:rsid w:val="00EB7946"/>
    <w:rsid w:val="00F779BA"/>
    <w:rsid w:val="00FD0F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4F21"/>
  <w15:docId w15:val="{7C2D4D8A-FF9A-443D-BB38-912B7EE7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B4E"/>
  </w:style>
  <w:style w:type="paragraph" w:styleId="1">
    <w:name w:val="heading 1"/>
    <w:basedOn w:val="a"/>
    <w:next w:val="a"/>
    <w:link w:val="1Char"/>
    <w:uiPriority w:val="9"/>
    <w:qFormat/>
    <w:rsid w:val="00715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15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15B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15B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15B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15B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5B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5B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5B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5B4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15B4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15B4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15B4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15B4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15B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15B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15B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15B4E"/>
    <w:rPr>
      <w:rFonts w:eastAsiaTheme="majorEastAsia" w:cstheme="majorBidi"/>
      <w:color w:val="272727" w:themeColor="text1" w:themeTint="D8"/>
    </w:rPr>
  </w:style>
  <w:style w:type="paragraph" w:styleId="a3">
    <w:name w:val="Title"/>
    <w:basedOn w:val="a"/>
    <w:next w:val="a"/>
    <w:link w:val="Char"/>
    <w:uiPriority w:val="10"/>
    <w:qFormat/>
    <w:rsid w:val="00715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15B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5B4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15B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5B4E"/>
    <w:pPr>
      <w:spacing w:before="160"/>
      <w:jc w:val="center"/>
    </w:pPr>
    <w:rPr>
      <w:i/>
      <w:iCs/>
      <w:color w:val="404040" w:themeColor="text1" w:themeTint="BF"/>
    </w:rPr>
  </w:style>
  <w:style w:type="character" w:customStyle="1" w:styleId="Char1">
    <w:name w:val="Απόσπασμα Char"/>
    <w:basedOn w:val="a0"/>
    <w:link w:val="a5"/>
    <w:uiPriority w:val="29"/>
    <w:rsid w:val="00715B4E"/>
    <w:rPr>
      <w:i/>
      <w:iCs/>
      <w:color w:val="404040" w:themeColor="text1" w:themeTint="BF"/>
    </w:rPr>
  </w:style>
  <w:style w:type="paragraph" w:styleId="a6">
    <w:name w:val="List Paragraph"/>
    <w:basedOn w:val="a"/>
    <w:uiPriority w:val="34"/>
    <w:qFormat/>
    <w:rsid w:val="00715B4E"/>
    <w:pPr>
      <w:ind w:left="720"/>
      <w:contextualSpacing/>
    </w:pPr>
  </w:style>
  <w:style w:type="character" w:styleId="a7">
    <w:name w:val="Intense Emphasis"/>
    <w:basedOn w:val="a0"/>
    <w:uiPriority w:val="21"/>
    <w:qFormat/>
    <w:rsid w:val="00715B4E"/>
    <w:rPr>
      <w:i/>
      <w:iCs/>
      <w:color w:val="2F5496" w:themeColor="accent1" w:themeShade="BF"/>
    </w:rPr>
  </w:style>
  <w:style w:type="paragraph" w:styleId="a8">
    <w:name w:val="Intense Quote"/>
    <w:basedOn w:val="a"/>
    <w:next w:val="a"/>
    <w:link w:val="Char2"/>
    <w:uiPriority w:val="30"/>
    <w:qFormat/>
    <w:rsid w:val="00715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15B4E"/>
    <w:rPr>
      <w:i/>
      <w:iCs/>
      <w:color w:val="2F5496" w:themeColor="accent1" w:themeShade="BF"/>
    </w:rPr>
  </w:style>
  <w:style w:type="character" w:styleId="a9">
    <w:name w:val="Intense Reference"/>
    <w:basedOn w:val="a0"/>
    <w:uiPriority w:val="32"/>
    <w:qFormat/>
    <w:rsid w:val="00715B4E"/>
    <w:rPr>
      <w:b/>
      <w:bCs/>
      <w:smallCaps/>
      <w:color w:val="2F5496" w:themeColor="accent1" w:themeShade="BF"/>
      <w:spacing w:val="5"/>
    </w:rPr>
  </w:style>
  <w:style w:type="paragraph" w:styleId="aa">
    <w:name w:val="header"/>
    <w:basedOn w:val="a"/>
    <w:link w:val="Char3"/>
    <w:uiPriority w:val="99"/>
    <w:unhideWhenUsed/>
    <w:rsid w:val="00715B4E"/>
    <w:pPr>
      <w:tabs>
        <w:tab w:val="center" w:pos="4153"/>
        <w:tab w:val="right" w:pos="8306"/>
      </w:tabs>
      <w:spacing w:after="0" w:line="240" w:lineRule="auto"/>
    </w:pPr>
  </w:style>
  <w:style w:type="character" w:customStyle="1" w:styleId="Char3">
    <w:name w:val="Κεφαλίδα Char"/>
    <w:basedOn w:val="a0"/>
    <w:link w:val="aa"/>
    <w:uiPriority w:val="99"/>
    <w:rsid w:val="00715B4E"/>
  </w:style>
  <w:style w:type="paragraph" w:styleId="ab">
    <w:name w:val="footer"/>
    <w:basedOn w:val="a"/>
    <w:link w:val="Char4"/>
    <w:uiPriority w:val="99"/>
    <w:unhideWhenUsed/>
    <w:rsid w:val="00715B4E"/>
    <w:pPr>
      <w:tabs>
        <w:tab w:val="center" w:pos="4153"/>
        <w:tab w:val="right" w:pos="8306"/>
      </w:tabs>
      <w:spacing w:after="0" w:line="240" w:lineRule="auto"/>
    </w:pPr>
  </w:style>
  <w:style w:type="character" w:customStyle="1" w:styleId="Char4">
    <w:name w:val="Υποσέλιδο Char"/>
    <w:basedOn w:val="a0"/>
    <w:link w:val="ab"/>
    <w:uiPriority w:val="99"/>
    <w:rsid w:val="0071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771</Words>
  <Characters>4166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dcterms:created xsi:type="dcterms:W3CDTF">2025-02-19T19:21:00Z</dcterms:created>
  <dcterms:modified xsi:type="dcterms:W3CDTF">2025-02-19T19:21:00Z</dcterms:modified>
</cp:coreProperties>
</file>